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574" w:rsidRPr="00D771AE" w:rsidRDefault="005F7B7E" w:rsidP="00F64D3C">
      <w:pPr>
        <w:pStyle w:val="af6"/>
        <w:spacing w:before="0" w:after="0"/>
        <w:rPr>
          <w:rFonts w:ascii="Times New Roman" w:hAnsi="Times New Roman" w:cs="Times New Roman"/>
          <w:bCs w:val="0"/>
          <w:i/>
          <w:color w:val="000000"/>
          <w:sz w:val="24"/>
          <w:szCs w:val="24"/>
        </w:rPr>
      </w:pPr>
      <w:r>
        <w:rPr>
          <w:rFonts w:ascii="Times New Roman" w:hAnsi="Times New Roman" w:cs="Times New Roman"/>
          <w:b w:val="0"/>
          <w:bCs w:val="0"/>
          <w:color w:val="000000"/>
          <w:sz w:val="28"/>
          <w:szCs w:val="28"/>
        </w:rPr>
        <w:t xml:space="preserve">      </w:t>
      </w:r>
      <w:r w:rsidR="009E3574">
        <w:rPr>
          <w:rFonts w:ascii="Times New Roman" w:hAnsi="Times New Roman" w:cs="Times New Roman"/>
          <w:b w:val="0"/>
          <w:bCs w:val="0"/>
          <w:color w:val="000000"/>
          <w:sz w:val="28"/>
          <w:szCs w:val="28"/>
        </w:rPr>
        <w:t xml:space="preserve">                                                                                          </w:t>
      </w:r>
      <w:r w:rsidR="009E3574" w:rsidRPr="00D771AE">
        <w:rPr>
          <w:rFonts w:ascii="Times New Roman" w:hAnsi="Times New Roman" w:cs="Times New Roman"/>
          <w:bCs w:val="0"/>
          <w:i/>
          <w:color w:val="000000"/>
          <w:sz w:val="24"/>
          <w:szCs w:val="24"/>
        </w:rPr>
        <w:t xml:space="preserve">Проект </w:t>
      </w:r>
      <w:r w:rsidR="00176A76" w:rsidRPr="00D771AE">
        <w:rPr>
          <w:rFonts w:ascii="Times New Roman" w:hAnsi="Times New Roman" w:cs="Times New Roman"/>
          <w:bCs w:val="0"/>
          <w:i/>
          <w:color w:val="000000"/>
          <w:sz w:val="24"/>
          <w:szCs w:val="24"/>
        </w:rPr>
        <w:t xml:space="preserve">договора </w:t>
      </w:r>
      <w:r w:rsidR="009E3574" w:rsidRPr="00D771AE">
        <w:rPr>
          <w:rFonts w:ascii="Times New Roman" w:hAnsi="Times New Roman" w:cs="Times New Roman"/>
          <w:bCs w:val="0"/>
          <w:i/>
          <w:color w:val="000000"/>
          <w:sz w:val="24"/>
          <w:szCs w:val="24"/>
        </w:rPr>
        <w:t>на конкурс</w:t>
      </w:r>
      <w:r w:rsidR="00176A76" w:rsidRPr="00D771AE">
        <w:rPr>
          <w:rFonts w:ascii="Times New Roman" w:hAnsi="Times New Roman" w:cs="Times New Roman"/>
          <w:bCs w:val="0"/>
          <w:i/>
          <w:color w:val="000000"/>
          <w:sz w:val="24"/>
          <w:szCs w:val="24"/>
        </w:rPr>
        <w:t>.</w:t>
      </w:r>
    </w:p>
    <w:p w:rsidR="009E3574" w:rsidRDefault="009E3574" w:rsidP="00F64D3C">
      <w:pPr>
        <w:pStyle w:val="af6"/>
        <w:spacing w:before="0" w:after="0"/>
        <w:rPr>
          <w:rFonts w:ascii="Times New Roman" w:hAnsi="Times New Roman" w:cs="Times New Roman"/>
          <w:b w:val="0"/>
          <w:bCs w:val="0"/>
          <w:color w:val="000000"/>
          <w:sz w:val="28"/>
          <w:szCs w:val="28"/>
        </w:rPr>
      </w:pPr>
    </w:p>
    <w:p w:rsidR="009E3574" w:rsidRDefault="009E3574" w:rsidP="00F64D3C">
      <w:pPr>
        <w:pStyle w:val="af6"/>
        <w:spacing w:before="0" w:after="0"/>
        <w:rPr>
          <w:rFonts w:ascii="Times New Roman" w:hAnsi="Times New Roman" w:cs="Times New Roman"/>
          <w:b w:val="0"/>
          <w:bCs w:val="0"/>
          <w:color w:val="000000"/>
          <w:sz w:val="28"/>
          <w:szCs w:val="28"/>
        </w:rPr>
      </w:pPr>
    </w:p>
    <w:p w:rsidR="005F7B7E" w:rsidRPr="00A75555" w:rsidRDefault="005F7B7E" w:rsidP="00F64D3C">
      <w:pPr>
        <w:pStyle w:val="af6"/>
        <w:spacing w:before="0" w:after="0"/>
        <w:rPr>
          <w:rFonts w:ascii="Times New Roman" w:hAnsi="Times New Roman" w:cs="Times New Roman"/>
          <w:b w:val="0"/>
          <w:bCs w:val="0"/>
          <w:color w:val="000000"/>
          <w:sz w:val="24"/>
          <w:szCs w:val="24"/>
        </w:rPr>
      </w:pPr>
      <w:r>
        <w:rPr>
          <w:rFonts w:ascii="Times New Roman" w:hAnsi="Times New Roman" w:cs="Times New Roman"/>
          <w:b w:val="0"/>
          <w:bCs w:val="0"/>
          <w:color w:val="000000"/>
          <w:sz w:val="28"/>
          <w:szCs w:val="28"/>
        </w:rPr>
        <w:t xml:space="preserve"> </w:t>
      </w:r>
      <w:r w:rsidRPr="00A75555">
        <w:rPr>
          <w:rFonts w:ascii="Times New Roman" w:hAnsi="Times New Roman" w:cs="Times New Roman"/>
          <w:b w:val="0"/>
          <w:bCs w:val="0"/>
          <w:color w:val="000000"/>
          <w:sz w:val="24"/>
          <w:szCs w:val="24"/>
        </w:rPr>
        <w:t xml:space="preserve">ДОГОВОР  №____ </w:t>
      </w:r>
    </w:p>
    <w:p w:rsidR="005F7B7E" w:rsidRPr="00A75555" w:rsidRDefault="005F7B7E" w:rsidP="00A75555">
      <w:pPr>
        <w:shd w:val="clear" w:color="auto" w:fill="FFFFFF"/>
        <w:tabs>
          <w:tab w:val="left" w:pos="6470"/>
          <w:tab w:val="left" w:pos="9067"/>
        </w:tabs>
        <w:spacing w:before="302"/>
        <w:ind w:left="125"/>
        <w:jc w:val="center"/>
        <w:rPr>
          <w:color w:val="000000"/>
          <w:sz w:val="24"/>
          <w:szCs w:val="24"/>
        </w:rPr>
      </w:pPr>
      <w:r w:rsidRPr="00A75555">
        <w:rPr>
          <w:color w:val="000000"/>
          <w:sz w:val="24"/>
          <w:szCs w:val="24"/>
        </w:rPr>
        <w:t xml:space="preserve">г. Мурманск                                        </w:t>
      </w:r>
      <w:r>
        <w:rPr>
          <w:color w:val="000000"/>
          <w:sz w:val="24"/>
          <w:szCs w:val="24"/>
        </w:rPr>
        <w:t xml:space="preserve">                               </w:t>
      </w:r>
      <w:r w:rsidRPr="00A75555">
        <w:rPr>
          <w:color w:val="000000"/>
          <w:sz w:val="24"/>
          <w:szCs w:val="24"/>
        </w:rPr>
        <w:t xml:space="preserve">                          </w:t>
      </w:r>
      <w:r w:rsidRPr="00A75555">
        <w:rPr>
          <w:color w:val="000000"/>
          <w:w w:val="91"/>
          <w:sz w:val="24"/>
          <w:szCs w:val="24"/>
        </w:rPr>
        <w:t>«___»____________</w:t>
      </w:r>
      <w:r w:rsidRPr="00A75555">
        <w:rPr>
          <w:color w:val="000000"/>
          <w:sz w:val="24"/>
          <w:szCs w:val="24"/>
        </w:rPr>
        <w:t>201</w:t>
      </w:r>
      <w:r w:rsidR="009E3574">
        <w:rPr>
          <w:color w:val="000000"/>
          <w:sz w:val="24"/>
          <w:szCs w:val="24"/>
        </w:rPr>
        <w:t>4</w:t>
      </w:r>
      <w:r w:rsidRPr="00A75555">
        <w:rPr>
          <w:color w:val="000000"/>
          <w:sz w:val="24"/>
          <w:szCs w:val="24"/>
        </w:rPr>
        <w:t xml:space="preserve"> г.</w:t>
      </w:r>
    </w:p>
    <w:p w:rsidR="005F7B7E" w:rsidRPr="00A75555" w:rsidRDefault="005F7B7E" w:rsidP="0093257D">
      <w:pPr>
        <w:pStyle w:val="a4"/>
        <w:tabs>
          <w:tab w:val="right" w:pos="8505"/>
        </w:tabs>
        <w:spacing w:before="0"/>
        <w:jc w:val="both"/>
        <w:rPr>
          <w:rFonts w:ascii="Times New Roman" w:hAnsi="Times New Roman" w:cs="Times New Roman"/>
          <w:color w:val="000000"/>
          <w:sz w:val="24"/>
          <w:szCs w:val="24"/>
        </w:rPr>
      </w:pPr>
    </w:p>
    <w:p w:rsidR="005F7B7E" w:rsidRDefault="005F7B7E" w:rsidP="00D7465E">
      <w:pPr>
        <w:pStyle w:val="34"/>
        <w:shd w:val="clear" w:color="auto" w:fill="auto"/>
        <w:spacing w:before="0" w:after="0" w:line="240" w:lineRule="atLeast"/>
        <w:jc w:val="both"/>
        <w:rPr>
          <w:color w:val="000000"/>
          <w:sz w:val="24"/>
          <w:szCs w:val="24"/>
        </w:rPr>
      </w:pPr>
      <w:r w:rsidRPr="00A75555">
        <w:rPr>
          <w:color w:val="000000"/>
          <w:sz w:val="24"/>
          <w:szCs w:val="24"/>
        </w:rPr>
        <w:t xml:space="preserve">       </w:t>
      </w:r>
      <w:proofErr w:type="gramStart"/>
      <w:r w:rsidRPr="00A75555">
        <w:rPr>
          <w:color w:val="000000"/>
          <w:sz w:val="24"/>
          <w:szCs w:val="24"/>
        </w:rPr>
        <w:t xml:space="preserve">Федеральное государственное унитарное предприятие «Предприятие по обращению с радиоактивными отходами «РосРАО» (ФГУП «РосРАО») именуемое в дальнейшем «Заказчик», в лице исполняющего обязанности директора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 (СЗЦ «СевРАО» - филиала ФГУП «РосРАО») </w:t>
      </w:r>
      <w:r w:rsidR="009E3574">
        <w:rPr>
          <w:color w:val="000000"/>
          <w:sz w:val="24"/>
          <w:szCs w:val="24"/>
        </w:rPr>
        <w:t>Пантелеева Валерия Николаевича</w:t>
      </w:r>
      <w:r w:rsidRPr="00A75555">
        <w:rPr>
          <w:color w:val="000000"/>
          <w:sz w:val="24"/>
          <w:szCs w:val="24"/>
        </w:rPr>
        <w:t>, действующе</w:t>
      </w:r>
      <w:r w:rsidR="009E3574">
        <w:rPr>
          <w:color w:val="000000"/>
          <w:sz w:val="24"/>
          <w:szCs w:val="24"/>
        </w:rPr>
        <w:t xml:space="preserve">го на основании доверенности № </w:t>
      </w:r>
      <w:r w:rsidR="00977BE7">
        <w:rPr>
          <w:color w:val="000000"/>
          <w:sz w:val="24"/>
          <w:szCs w:val="24"/>
        </w:rPr>
        <w:t>23</w:t>
      </w:r>
      <w:r w:rsidRPr="00A75555">
        <w:rPr>
          <w:color w:val="000000"/>
          <w:sz w:val="24"/>
          <w:szCs w:val="24"/>
        </w:rPr>
        <w:t>/Ф-0</w:t>
      </w:r>
      <w:r w:rsidR="00977BE7">
        <w:rPr>
          <w:color w:val="000000"/>
          <w:sz w:val="24"/>
          <w:szCs w:val="24"/>
        </w:rPr>
        <w:t>8</w:t>
      </w:r>
      <w:r w:rsidRPr="00A75555">
        <w:rPr>
          <w:color w:val="000000"/>
          <w:sz w:val="24"/>
          <w:szCs w:val="24"/>
        </w:rPr>
        <w:t xml:space="preserve"> от 1</w:t>
      </w:r>
      <w:r w:rsidR="00977BE7">
        <w:rPr>
          <w:color w:val="000000"/>
          <w:sz w:val="24"/>
          <w:szCs w:val="24"/>
        </w:rPr>
        <w:t>9</w:t>
      </w:r>
      <w:r w:rsidRPr="00A75555">
        <w:rPr>
          <w:color w:val="000000"/>
          <w:sz w:val="24"/>
          <w:szCs w:val="24"/>
        </w:rPr>
        <w:t>.0</w:t>
      </w:r>
      <w:r w:rsidR="00977BE7">
        <w:rPr>
          <w:color w:val="000000"/>
          <w:sz w:val="24"/>
          <w:szCs w:val="24"/>
        </w:rPr>
        <w:t>8</w:t>
      </w:r>
      <w:r w:rsidRPr="00A75555">
        <w:rPr>
          <w:color w:val="000000"/>
          <w:sz w:val="24"/>
          <w:szCs w:val="24"/>
        </w:rPr>
        <w:t>.201</w:t>
      </w:r>
      <w:r w:rsidR="009E3574">
        <w:rPr>
          <w:color w:val="000000"/>
          <w:sz w:val="24"/>
          <w:szCs w:val="24"/>
        </w:rPr>
        <w:t>4</w:t>
      </w:r>
      <w:r w:rsidRPr="00A75555">
        <w:rPr>
          <w:color w:val="000000"/>
          <w:sz w:val="24"/>
          <w:szCs w:val="24"/>
        </w:rPr>
        <w:t>г. с</w:t>
      </w:r>
      <w:proofErr w:type="gramEnd"/>
      <w:r w:rsidRPr="00A75555">
        <w:rPr>
          <w:color w:val="000000"/>
          <w:sz w:val="24"/>
          <w:szCs w:val="24"/>
        </w:rPr>
        <w:t xml:space="preserve"> одной стороны, и Общество с ограниченной ответственностью </w:t>
      </w:r>
      <w:r w:rsidR="009E3574">
        <w:rPr>
          <w:color w:val="000000"/>
          <w:sz w:val="24"/>
          <w:szCs w:val="24"/>
        </w:rPr>
        <w:t>__________________</w:t>
      </w:r>
      <w:r w:rsidRPr="00A75555">
        <w:rPr>
          <w:color w:val="000000"/>
          <w:sz w:val="24"/>
          <w:szCs w:val="24"/>
        </w:rPr>
        <w:t>, (далее по текст</w:t>
      </w:r>
      <w:proofErr w:type="gramStart"/>
      <w:r w:rsidRPr="00A75555">
        <w:rPr>
          <w:color w:val="000000"/>
          <w:sz w:val="24"/>
          <w:szCs w:val="24"/>
        </w:rPr>
        <w:t>у ООО</w:t>
      </w:r>
      <w:proofErr w:type="gramEnd"/>
      <w:r w:rsidRPr="00A75555">
        <w:rPr>
          <w:color w:val="000000"/>
          <w:sz w:val="24"/>
          <w:szCs w:val="24"/>
        </w:rPr>
        <w:t xml:space="preserve"> </w:t>
      </w:r>
      <w:r w:rsidR="009E3574">
        <w:rPr>
          <w:color w:val="000000"/>
          <w:sz w:val="24"/>
          <w:szCs w:val="24"/>
        </w:rPr>
        <w:t>__________</w:t>
      </w:r>
      <w:r w:rsidRPr="00A75555">
        <w:rPr>
          <w:color w:val="000000"/>
          <w:sz w:val="24"/>
          <w:szCs w:val="24"/>
        </w:rPr>
        <w:t xml:space="preserve">),  в лице директора </w:t>
      </w:r>
      <w:r w:rsidR="009E3574">
        <w:rPr>
          <w:color w:val="000000"/>
          <w:sz w:val="24"/>
          <w:szCs w:val="24"/>
        </w:rPr>
        <w:t>___________________</w:t>
      </w:r>
      <w:r w:rsidRPr="00A75555">
        <w:rPr>
          <w:color w:val="000000"/>
          <w:sz w:val="24"/>
          <w:szCs w:val="24"/>
        </w:rPr>
        <w:t>, действующей на основании Устава</w:t>
      </w:r>
      <w:r w:rsidRPr="00A75555">
        <w:rPr>
          <w:sz w:val="24"/>
          <w:szCs w:val="24"/>
        </w:rPr>
        <w:t>, им</w:t>
      </w:r>
      <w:r w:rsidRPr="00A75555">
        <w:rPr>
          <w:color w:val="000000"/>
          <w:sz w:val="24"/>
          <w:szCs w:val="24"/>
        </w:rPr>
        <w:t>енуемое в дальнейшем «Подрядчик», с другой стороны, совместно именуемые в дальнейшем «Стороны»</w:t>
      </w:r>
      <w:r w:rsidR="00697C26">
        <w:rPr>
          <w:color w:val="000000"/>
          <w:sz w:val="24"/>
          <w:szCs w:val="24"/>
        </w:rPr>
        <w:t xml:space="preserve"> </w:t>
      </w:r>
      <w:r w:rsidRPr="00A75555">
        <w:rPr>
          <w:color w:val="000000"/>
          <w:sz w:val="24"/>
          <w:szCs w:val="24"/>
        </w:rPr>
        <w:t>заключили настоящий Договор о нижеследующем:</w:t>
      </w:r>
    </w:p>
    <w:p w:rsidR="009E3574" w:rsidRPr="00A75555" w:rsidRDefault="009E3574" w:rsidP="005C7FC6">
      <w:pPr>
        <w:pStyle w:val="34"/>
        <w:shd w:val="clear" w:color="auto" w:fill="auto"/>
        <w:spacing w:before="0" w:after="0" w:line="240" w:lineRule="atLeast"/>
        <w:jc w:val="both"/>
        <w:rPr>
          <w:color w:val="000000"/>
          <w:sz w:val="24"/>
          <w:szCs w:val="24"/>
        </w:rPr>
      </w:pPr>
    </w:p>
    <w:p w:rsidR="005F7B7E" w:rsidRDefault="005F7B7E" w:rsidP="005C7FC6">
      <w:pPr>
        <w:pStyle w:val="1"/>
      </w:pPr>
      <w:bookmarkStart w:id="0" w:name="_Toc237352044"/>
      <w:bookmarkStart w:id="1" w:name="_Toc55791985"/>
      <w:r w:rsidRPr="00A75555">
        <w:t xml:space="preserve"> ОСНОВНЫЕ ПОЛОЖЕНИЯ</w:t>
      </w:r>
      <w:bookmarkEnd w:id="0"/>
      <w:r w:rsidRPr="00A75555">
        <w:t xml:space="preserve"> </w:t>
      </w:r>
      <w:bookmarkEnd w:id="1"/>
    </w:p>
    <w:p w:rsidR="009E3574" w:rsidRPr="009E3574" w:rsidRDefault="009E3574" w:rsidP="005C7FC6"/>
    <w:p w:rsidR="005F7B7E" w:rsidRDefault="005F7B7E" w:rsidP="005C7FC6">
      <w:pPr>
        <w:pStyle w:val="1"/>
      </w:pP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237352045"/>
      <w:r w:rsidRPr="00A75555">
        <w:t>Статья 1. Определение и толкование терминов</w:t>
      </w:r>
      <w:bookmarkEnd w:id="2"/>
      <w:bookmarkEnd w:id="3"/>
      <w:bookmarkEnd w:id="4"/>
      <w:bookmarkEnd w:id="5"/>
      <w:bookmarkEnd w:id="6"/>
      <w:bookmarkEnd w:id="7"/>
      <w:bookmarkEnd w:id="8"/>
      <w:bookmarkEnd w:id="9"/>
      <w:bookmarkEnd w:id="10"/>
      <w:bookmarkEnd w:id="11"/>
      <w:bookmarkEnd w:id="12"/>
    </w:p>
    <w:p w:rsidR="009E3574" w:rsidRPr="009E3574" w:rsidRDefault="009E3574" w:rsidP="005C7FC6"/>
    <w:p w:rsidR="005F7B7E" w:rsidRDefault="005F7B7E" w:rsidP="005C7FC6">
      <w:pPr>
        <w:pStyle w:val="31"/>
        <w:widowControl/>
        <w:tabs>
          <w:tab w:val="left" w:pos="993"/>
          <w:tab w:val="left" w:pos="1134"/>
          <w:tab w:val="right" w:pos="8505"/>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В Договоре используются следующие термины:</w:t>
      </w:r>
    </w:p>
    <w:p w:rsidR="00977BE7" w:rsidRPr="00A75555" w:rsidRDefault="00977BE7" w:rsidP="005C7FC6">
      <w:pPr>
        <w:pStyle w:val="31"/>
        <w:widowControl/>
        <w:tabs>
          <w:tab w:val="left" w:pos="993"/>
          <w:tab w:val="left" w:pos="1134"/>
          <w:tab w:val="right" w:pos="8505"/>
        </w:tabs>
        <w:spacing w:line="240" w:lineRule="atLeast"/>
        <w:ind w:left="0" w:firstLine="567"/>
        <w:rPr>
          <w:rFonts w:ascii="Times New Roman" w:hAnsi="Times New Roman" w:cs="Times New Roman"/>
          <w:color w:val="000000"/>
          <w:sz w:val="24"/>
          <w:szCs w:val="24"/>
        </w:rPr>
      </w:pP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«Акт о приемке выполненных работ» – первичный учетный документ, подготовленный Подрядчиком на основании унифицированной формы КС-2, утвержденной постановлением Госкомстата РФ от 11 ноября 1999 г. № 100, подписываемый Сторонами ежемесячно и фиксирующий  выполнение Подрядчиком части Работ за отчетный период;</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«Справка о стоимости выполненных работ и затрат» – унифицированная форма первичной документации (унифицированная форма КС-3 Госкомстата РФ); применяется для расчетов между Заказчиком и Подрядчиком за выполненные работы (совместно с Актом о приемке выполненных работ);</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«Вид работ» - этап вспомогательных и/или основных работ и услуг, указанный в строке «Наименование </w:t>
      </w:r>
      <w:r w:rsidR="009E3574">
        <w:rPr>
          <w:rFonts w:ascii="Times New Roman" w:hAnsi="Times New Roman" w:cs="Times New Roman"/>
          <w:color w:val="000000"/>
          <w:sz w:val="24"/>
          <w:szCs w:val="24"/>
        </w:rPr>
        <w:t xml:space="preserve">выполняемых </w:t>
      </w:r>
      <w:r w:rsidRPr="00A75555">
        <w:rPr>
          <w:rFonts w:ascii="Times New Roman" w:hAnsi="Times New Roman" w:cs="Times New Roman"/>
          <w:color w:val="000000"/>
          <w:sz w:val="24"/>
          <w:szCs w:val="24"/>
        </w:rPr>
        <w:t xml:space="preserve">работ» Календарного плана (Приложение № </w:t>
      </w:r>
      <w:r w:rsidR="009E3574">
        <w:rPr>
          <w:rFonts w:ascii="Times New Roman" w:hAnsi="Times New Roman" w:cs="Times New Roman"/>
          <w:color w:val="000000"/>
          <w:sz w:val="24"/>
          <w:szCs w:val="24"/>
        </w:rPr>
        <w:t>3</w:t>
      </w:r>
      <w:r w:rsidRPr="00A75555">
        <w:rPr>
          <w:rFonts w:ascii="Times New Roman" w:hAnsi="Times New Roman" w:cs="Times New Roman"/>
          <w:color w:val="000000"/>
          <w:sz w:val="24"/>
          <w:szCs w:val="24"/>
        </w:rPr>
        <w:t xml:space="preserve"> к Договору) и Локальной ресурсной сметы (Приложение № 1 к Договору);</w:t>
      </w:r>
    </w:p>
    <w:p w:rsidR="005F7B7E" w:rsidRPr="00A75555" w:rsidRDefault="005F7B7E" w:rsidP="005C7FC6">
      <w:pPr>
        <w:pStyle w:val="afc"/>
        <w:numPr>
          <w:ilvl w:val="1"/>
          <w:numId w:val="7"/>
        </w:numPr>
        <w:tabs>
          <w:tab w:val="clear" w:pos="1132"/>
          <w:tab w:val="left" w:pos="993"/>
          <w:tab w:val="left" w:pos="1134"/>
        </w:tabs>
        <w:spacing w:line="240" w:lineRule="atLeast"/>
        <w:ind w:left="0" w:firstLine="567"/>
        <w:rPr>
          <w:sz w:val="24"/>
          <w:szCs w:val="24"/>
        </w:rPr>
      </w:pPr>
      <w:proofErr w:type="gramStart"/>
      <w:r w:rsidRPr="00A75555">
        <w:rPr>
          <w:sz w:val="24"/>
          <w:szCs w:val="24"/>
        </w:rPr>
        <w:t>«Внешний осмотр» - контроль технического состояния (работоспособно - неработоспособно, исправно - неисправно) при участии органов чувств и, в случае необходимости, средствами контроля, номенклатура которых установлена соответствующей документацией, т.е. определение технического состояния установок и отдельных технических средств (ТС) по внешним признакам.</w:t>
      </w:r>
      <w:proofErr w:type="gramEnd"/>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«Гарантийный срок» - период времени, в который Подрядчик обеспечивает собственными силами и за свой счет устранение всех дефектов/недостатков и/или ненадлежащего качества Работ и услуг, выявленных Заказчиком или правомочными согласно действующему законодательству Российской Федерации третьими лицами, и являющихся следствием неисполнения и/или ненадлежащего исполнения Подрядчиком обязательств по Договору; </w:t>
      </w:r>
    </w:p>
    <w:p w:rsidR="005F7B7E" w:rsidRPr="00A75555" w:rsidRDefault="005F7B7E" w:rsidP="005C7FC6">
      <w:pPr>
        <w:pStyle w:val="31"/>
        <w:widowControl/>
        <w:numPr>
          <w:ilvl w:val="1"/>
          <w:numId w:val="7"/>
        </w:numPr>
        <w:tabs>
          <w:tab w:val="clear" w:pos="1132"/>
          <w:tab w:val="left" w:pos="993"/>
          <w:tab w:val="left" w:pos="1134"/>
          <w:tab w:val="left" w:pos="1620"/>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«Договор» - настоящий Договор, заключенный Сторонами, со всеми Приложениями, Дополнениями и Изменениями к нему;</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«Дата завершения работ» - </w:t>
      </w:r>
      <w:bookmarkStart w:id="13" w:name="OLE_LINK4"/>
      <w:r w:rsidRPr="00A75555">
        <w:rPr>
          <w:rFonts w:ascii="Times New Roman" w:hAnsi="Times New Roman" w:cs="Times New Roman"/>
          <w:color w:val="000000"/>
          <w:sz w:val="24"/>
          <w:szCs w:val="24"/>
        </w:rPr>
        <w:t xml:space="preserve">дата подписания </w:t>
      </w:r>
      <w:bookmarkEnd w:id="13"/>
      <w:r w:rsidRPr="00A75555">
        <w:rPr>
          <w:rFonts w:ascii="Times New Roman" w:hAnsi="Times New Roman" w:cs="Times New Roman"/>
          <w:color w:val="000000"/>
          <w:sz w:val="24"/>
          <w:szCs w:val="24"/>
        </w:rPr>
        <w:t>Акта приемки выполненных работ;</w:t>
      </w:r>
    </w:p>
    <w:p w:rsidR="005F7B7E" w:rsidRPr="00A75555" w:rsidRDefault="005F7B7E" w:rsidP="005C7FC6">
      <w:pPr>
        <w:pStyle w:val="31"/>
        <w:widowControl/>
        <w:numPr>
          <w:ilvl w:val="1"/>
          <w:numId w:val="7"/>
        </w:numPr>
        <w:tabs>
          <w:tab w:val="clear" w:pos="1132"/>
          <w:tab w:val="left" w:pos="993"/>
          <w:tab w:val="left" w:pos="1134"/>
          <w:tab w:val="left" w:pos="1620"/>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«Дефекты/Недостатки» - любые отступления в работах по сравнению с проектной документацией (ПД), в том числе с изложенными требованиями к качеству Работ;</w:t>
      </w:r>
    </w:p>
    <w:p w:rsidR="005F7B7E"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proofErr w:type="gramStart"/>
      <w:r w:rsidRPr="00A75555">
        <w:rPr>
          <w:rFonts w:ascii="Times New Roman" w:hAnsi="Times New Roman" w:cs="Times New Roman"/>
          <w:color w:val="000000"/>
          <w:sz w:val="24"/>
          <w:szCs w:val="24"/>
        </w:rPr>
        <w:t xml:space="preserve">«Дополнительные работы» – дополнительные объемы работ, которые должны быть выполнены Подрядчиком по требованию Заказчика, и которые не были предусмотрены условиями настоящего Договора и проекта за исключением работ, которые Подрядчик должен выполнить в </w:t>
      </w:r>
      <w:r w:rsidRPr="00A75555">
        <w:rPr>
          <w:rFonts w:ascii="Times New Roman" w:hAnsi="Times New Roman" w:cs="Times New Roman"/>
          <w:color w:val="000000"/>
          <w:sz w:val="24"/>
          <w:szCs w:val="24"/>
        </w:rPr>
        <w:lastRenderedPageBreak/>
        <w:t>соответствии с действующими на момент подписания Договора нормами и правилами и которые необходимы для выполнения работ;</w:t>
      </w:r>
      <w:proofErr w:type="gramEnd"/>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 xml:space="preserve"> «Исполнительная документация» – документация на выполненные Работы и услуги, оформленная в соответствии с действующими строительными нормами и правилами (СНиП) и Регламентами Заказчика;</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proofErr w:type="gramStart"/>
      <w:r w:rsidRPr="00A75555">
        <w:rPr>
          <w:rFonts w:ascii="Times New Roman" w:hAnsi="Times New Roman" w:cs="Times New Roman"/>
          <w:sz w:val="24"/>
          <w:szCs w:val="24"/>
        </w:rPr>
        <w:t>«Надзорные органы РФ» – органы, осуществляющие в пределах своих полномочий и в соответствии с нормативно-правовыми актами Российской Федерации государственный контроль выполнения хозяйствующими субъектами технических нормативов и других регулятивных норм, введенных законами и нормативными правовыми актами единого государственного органа управления;</w:t>
      </w:r>
      <w:proofErr w:type="gramEnd"/>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«Цена Договора» - денежная сумма, указанная в статье 3 Договора, которая выплачивается Подрядчику за полное и надлежащее выполнение им обязательств по Договору в порядке и на условиях, определённых в статье 4 Договора;</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«МТР» - материалы, конструкции, изделия, аппаратура, необходимые для выполнения работ по предмету Договора;</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proofErr w:type="gramStart"/>
      <w:r w:rsidRPr="00A75555">
        <w:rPr>
          <w:rFonts w:ascii="Times New Roman" w:hAnsi="Times New Roman" w:cs="Times New Roman"/>
          <w:color w:val="000000"/>
          <w:sz w:val="24"/>
          <w:szCs w:val="24"/>
        </w:rPr>
        <w:t>«Оборудование» - машины, механизмы, агрегаты, приспособления, приборы и аналогичные устройства, предметы, которые являются частью Объекта, включая комплектующие изделия и запасные части (если таковые имеются).</w:t>
      </w:r>
      <w:proofErr w:type="gramEnd"/>
    </w:p>
    <w:p w:rsidR="005F7B7E" w:rsidRPr="00A75555" w:rsidRDefault="005F7B7E" w:rsidP="005C7FC6">
      <w:pPr>
        <w:pStyle w:val="31"/>
        <w:widowControl/>
        <w:numPr>
          <w:ilvl w:val="1"/>
          <w:numId w:val="7"/>
        </w:numPr>
        <w:tabs>
          <w:tab w:val="clear" w:pos="1132"/>
          <w:tab w:val="left" w:pos="993"/>
          <w:tab w:val="left" w:pos="1134"/>
          <w:tab w:val="left" w:pos="1620"/>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«Неустойка» – денежное взыскание, обусловленное Договором и законом, выплачиваемое в случае неисполнения или ненадлежащего исполнения обязательств, просрочки исполнения обязательств, определенных в Договоре;</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«Одобрение» - </w:t>
      </w:r>
      <w:r w:rsidRPr="00A75555">
        <w:rPr>
          <w:rFonts w:ascii="Times New Roman" w:hAnsi="Times New Roman" w:cs="Times New Roman"/>
          <w:color w:val="000000"/>
          <w:sz w:val="24"/>
          <w:szCs w:val="24"/>
        </w:rPr>
        <w:tab/>
        <w:t>подтверждение в письменной форме, сделанное Сторонами или их уполномоченными Представителями;</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«Отчетный период» - </w:t>
      </w:r>
      <w:r w:rsidR="009E7147">
        <w:rPr>
          <w:rFonts w:ascii="Times New Roman" w:hAnsi="Times New Roman" w:cs="Times New Roman"/>
          <w:color w:val="000000"/>
          <w:sz w:val="24"/>
          <w:szCs w:val="24"/>
        </w:rPr>
        <w:t xml:space="preserve">квартал (три </w:t>
      </w:r>
      <w:r w:rsidRPr="00A75555">
        <w:rPr>
          <w:rFonts w:ascii="Times New Roman" w:hAnsi="Times New Roman" w:cs="Times New Roman"/>
          <w:color w:val="000000"/>
          <w:sz w:val="24"/>
          <w:szCs w:val="24"/>
        </w:rPr>
        <w:t>календарны</w:t>
      </w:r>
      <w:r w:rsidR="009E7147">
        <w:rPr>
          <w:rFonts w:ascii="Times New Roman" w:hAnsi="Times New Roman" w:cs="Times New Roman"/>
          <w:color w:val="000000"/>
          <w:sz w:val="24"/>
          <w:szCs w:val="24"/>
        </w:rPr>
        <w:t>х</w:t>
      </w:r>
      <w:r w:rsidRPr="00A75555">
        <w:rPr>
          <w:rFonts w:ascii="Times New Roman" w:hAnsi="Times New Roman" w:cs="Times New Roman"/>
          <w:color w:val="000000"/>
          <w:sz w:val="24"/>
          <w:szCs w:val="24"/>
        </w:rPr>
        <w:t xml:space="preserve"> месяц</w:t>
      </w:r>
      <w:r w:rsidR="009E7147">
        <w:rPr>
          <w:rFonts w:ascii="Times New Roman" w:hAnsi="Times New Roman" w:cs="Times New Roman"/>
          <w:color w:val="000000"/>
          <w:sz w:val="24"/>
          <w:szCs w:val="24"/>
        </w:rPr>
        <w:t>а)</w:t>
      </w:r>
      <w:r w:rsidRPr="00A75555">
        <w:rPr>
          <w:rFonts w:ascii="Times New Roman" w:hAnsi="Times New Roman" w:cs="Times New Roman"/>
          <w:color w:val="000000"/>
          <w:sz w:val="24"/>
          <w:szCs w:val="24"/>
        </w:rPr>
        <w:t>;</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«Охрана труда» – система законодательных, социально-экономических, организационных, технических, санитарно-гигиенических мероприятий по созданию условий, обеспечивающих безопасность, сохранение здоровья и работоспособность человека в процессе труда;</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«Персонал Подрядчика» – штатные сотрудники Подрядчика или физические лица, привлеченные Подрядчиком на договорной основе для выполнения Работ или их части;</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«Представитель Заказчика» – лицо, уполномоченное Заказчиком на совершение от его имени действий в соответствии с Договором. Заказчик обязан письменно уведомить Подрядчика о назначении своего Представителя и объеме предоставленных ему полномочий; </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«Представитель Подрядчика» – лицо, уполномоченное Подрядчиком на совершение от его имени действий в соответствии с Договором. Подрядчик обязан письменно уведомить Заказчика о назначении своего Представителя и объеме предоставленных ему полномочий;</w:t>
      </w:r>
    </w:p>
    <w:p w:rsidR="005F7B7E" w:rsidRPr="00A75555" w:rsidRDefault="005F7B7E" w:rsidP="005C7FC6">
      <w:pPr>
        <w:pStyle w:val="31"/>
        <w:widowControl/>
        <w:numPr>
          <w:ilvl w:val="1"/>
          <w:numId w:val="7"/>
        </w:numPr>
        <w:tabs>
          <w:tab w:val="clear" w:pos="1132"/>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«Приложение» - документ, указанный в перечне приложений к Договору и являющийся его неотъемлемой частью;</w:t>
      </w:r>
    </w:p>
    <w:p w:rsidR="005F7B7E" w:rsidRPr="00A75555" w:rsidRDefault="005F7B7E" w:rsidP="005C7FC6">
      <w:pPr>
        <w:pStyle w:val="afc"/>
        <w:tabs>
          <w:tab w:val="left" w:pos="993"/>
          <w:tab w:val="left" w:pos="1134"/>
        </w:tabs>
        <w:spacing w:line="240" w:lineRule="atLeast"/>
        <w:ind w:left="0" w:firstLine="567"/>
        <w:rPr>
          <w:sz w:val="24"/>
          <w:szCs w:val="24"/>
        </w:rPr>
      </w:pPr>
      <w:r w:rsidRPr="00A75555">
        <w:rPr>
          <w:sz w:val="24"/>
          <w:szCs w:val="24"/>
        </w:rPr>
        <w:t>1.2</w:t>
      </w:r>
      <w:r w:rsidR="006839CE">
        <w:rPr>
          <w:sz w:val="24"/>
          <w:szCs w:val="24"/>
        </w:rPr>
        <w:t>3</w:t>
      </w:r>
      <w:r w:rsidRPr="00A75555">
        <w:rPr>
          <w:sz w:val="24"/>
          <w:szCs w:val="24"/>
        </w:rPr>
        <w:t>. «Проверка работоспособности» - определение технического состояния путем контроля выполнения техническими средствами и установкой в целом части или всех свойственных им функций, определенных назначением;</w:t>
      </w:r>
    </w:p>
    <w:p w:rsidR="005F7B7E" w:rsidRPr="00A75555" w:rsidRDefault="005F7B7E" w:rsidP="005C7FC6">
      <w:pPr>
        <w:pStyle w:val="afc"/>
        <w:tabs>
          <w:tab w:val="left" w:pos="993"/>
          <w:tab w:val="left" w:pos="1134"/>
        </w:tabs>
        <w:spacing w:line="240" w:lineRule="atLeast"/>
        <w:ind w:left="0" w:firstLine="567"/>
        <w:rPr>
          <w:sz w:val="24"/>
          <w:szCs w:val="24"/>
        </w:rPr>
      </w:pPr>
      <w:r w:rsidRPr="00A75555">
        <w:rPr>
          <w:sz w:val="24"/>
          <w:szCs w:val="24"/>
        </w:rPr>
        <w:t>1.2</w:t>
      </w:r>
      <w:r w:rsidR="006839CE">
        <w:rPr>
          <w:sz w:val="24"/>
          <w:szCs w:val="24"/>
        </w:rPr>
        <w:t>4</w:t>
      </w:r>
      <w:r w:rsidRPr="00A75555">
        <w:rPr>
          <w:sz w:val="24"/>
          <w:szCs w:val="24"/>
        </w:rPr>
        <w:t>. «Профилактические работы» - работы планово-предупредительного характера для поддерживания установок в работоспособном состоянии, включающие в себя очистку наружных поверхностей ТС, проверку технического состояния их внутреннего монтажа (внутренних поверхностей), очистку, притирку, смазку, подпайку, замену или восстановление элементов ТС, выработавших ресурс или пришедших в негодность.</w:t>
      </w:r>
    </w:p>
    <w:p w:rsidR="005F7B7E" w:rsidRPr="00A75555" w:rsidRDefault="005F7B7E" w:rsidP="005C7FC6">
      <w:pPr>
        <w:pStyle w:val="31"/>
        <w:widowControl/>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1.2</w:t>
      </w:r>
      <w:r w:rsidR="006839CE">
        <w:rPr>
          <w:rFonts w:ascii="Times New Roman" w:hAnsi="Times New Roman" w:cs="Times New Roman"/>
          <w:color w:val="000000"/>
          <w:sz w:val="24"/>
          <w:szCs w:val="24"/>
        </w:rPr>
        <w:t>5</w:t>
      </w:r>
      <w:r w:rsidRPr="00A75555">
        <w:rPr>
          <w:rFonts w:ascii="Times New Roman" w:hAnsi="Times New Roman" w:cs="Times New Roman"/>
          <w:color w:val="000000"/>
          <w:sz w:val="24"/>
          <w:szCs w:val="24"/>
        </w:rPr>
        <w:t xml:space="preserve">. </w:t>
      </w:r>
      <w:proofErr w:type="gramStart"/>
      <w:r w:rsidRPr="00A75555">
        <w:rPr>
          <w:rFonts w:ascii="Times New Roman" w:hAnsi="Times New Roman" w:cs="Times New Roman"/>
          <w:color w:val="000000"/>
          <w:sz w:val="24"/>
          <w:szCs w:val="24"/>
        </w:rPr>
        <w:t>«Работы» - вся совокупность необходимых и достаточных действий Подрядчика в соответствии с требованиями Договора, включая но, не ограничиваясь следующим: поставка Оборудования и Материалов, подготовка и сдача Исполнительной документации, оказание услуг,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 гарантийное обслуживание, устранение дефектов и несоответствий.</w:t>
      </w:r>
      <w:proofErr w:type="gramEnd"/>
    </w:p>
    <w:p w:rsidR="005F7B7E" w:rsidRDefault="006839CE" w:rsidP="006839CE">
      <w:pPr>
        <w:pStyle w:val="afc"/>
        <w:numPr>
          <w:ilvl w:val="1"/>
          <w:numId w:val="33"/>
        </w:numPr>
        <w:tabs>
          <w:tab w:val="left" w:pos="567"/>
        </w:tabs>
        <w:spacing w:line="240" w:lineRule="atLeast"/>
        <w:ind w:left="0" w:firstLine="16"/>
        <w:rPr>
          <w:sz w:val="24"/>
          <w:szCs w:val="24"/>
        </w:rPr>
      </w:pPr>
      <w:r>
        <w:rPr>
          <w:sz w:val="24"/>
          <w:szCs w:val="24"/>
        </w:rPr>
        <w:t xml:space="preserve"> </w:t>
      </w:r>
      <w:r w:rsidR="005F7B7E" w:rsidRPr="00A75555">
        <w:rPr>
          <w:sz w:val="24"/>
          <w:szCs w:val="24"/>
        </w:rPr>
        <w:t xml:space="preserve">«Техническое обслуживание и ремонт» (ТО и Р) - проводится с целью поддержания работоспособного состояния установок в процессе эксплуатации путем периодического проведения работ по профилактике, контроля технического состояния и устранения характерных </w:t>
      </w:r>
      <w:r w:rsidR="005F7B7E" w:rsidRPr="00A75555">
        <w:rPr>
          <w:sz w:val="24"/>
          <w:szCs w:val="24"/>
        </w:rPr>
        <w:lastRenderedPageBreak/>
        <w:t>неисправностей, определенных эксплуатационной документацией и типовыми технологическими процессами технического обслуживания;</w:t>
      </w:r>
    </w:p>
    <w:p w:rsidR="005F7B7E" w:rsidRPr="00A75555" w:rsidRDefault="005F7B7E" w:rsidP="005C7FC6">
      <w:pPr>
        <w:pStyle w:val="31"/>
        <w:widowControl/>
        <w:numPr>
          <w:ilvl w:val="1"/>
          <w:numId w:val="33"/>
        </w:numPr>
        <w:tabs>
          <w:tab w:val="left" w:pos="993"/>
          <w:tab w:val="left" w:pos="1134"/>
        </w:tabs>
        <w:spacing w:line="240" w:lineRule="atLeast"/>
        <w:ind w:left="0" w:firstLine="567"/>
        <w:rPr>
          <w:rFonts w:ascii="Times New Roman" w:hAnsi="Times New Roman" w:cs="Times New Roman"/>
          <w:color w:val="000000"/>
          <w:sz w:val="24"/>
          <w:szCs w:val="24"/>
        </w:rPr>
      </w:pPr>
      <w:bookmarkStart w:id="14" w:name="_Ref12108552"/>
      <w:r w:rsidRPr="00A75555">
        <w:rPr>
          <w:rFonts w:ascii="Times New Roman" w:hAnsi="Times New Roman" w:cs="Times New Roman"/>
          <w:color w:val="000000"/>
          <w:sz w:val="24"/>
          <w:szCs w:val="24"/>
        </w:rPr>
        <w:t xml:space="preserve">«Срок выполнения Работ» - </w:t>
      </w:r>
      <w:bookmarkEnd w:id="14"/>
      <w:r w:rsidRPr="00A75555">
        <w:rPr>
          <w:rFonts w:ascii="Times New Roman" w:hAnsi="Times New Roman" w:cs="Times New Roman"/>
          <w:color w:val="000000"/>
          <w:sz w:val="24"/>
          <w:szCs w:val="24"/>
        </w:rPr>
        <w:t xml:space="preserve">период времени </w:t>
      </w:r>
      <w:proofErr w:type="gramStart"/>
      <w:r w:rsidRPr="00A75555">
        <w:rPr>
          <w:rFonts w:ascii="Times New Roman" w:hAnsi="Times New Roman" w:cs="Times New Roman"/>
          <w:color w:val="000000"/>
          <w:sz w:val="24"/>
          <w:szCs w:val="24"/>
        </w:rPr>
        <w:t xml:space="preserve">с Даты </w:t>
      </w:r>
      <w:r w:rsidR="005C18F1">
        <w:rPr>
          <w:rFonts w:ascii="Times New Roman" w:hAnsi="Times New Roman" w:cs="Times New Roman"/>
          <w:color w:val="000000"/>
          <w:sz w:val="24"/>
          <w:szCs w:val="24"/>
        </w:rPr>
        <w:t>подписания</w:t>
      </w:r>
      <w:proofErr w:type="gramEnd"/>
      <w:r w:rsidR="005C18F1">
        <w:rPr>
          <w:rFonts w:ascii="Times New Roman" w:hAnsi="Times New Roman" w:cs="Times New Roman"/>
          <w:color w:val="000000"/>
          <w:sz w:val="24"/>
          <w:szCs w:val="24"/>
        </w:rPr>
        <w:t xml:space="preserve"> </w:t>
      </w:r>
      <w:r w:rsidRPr="00A75555">
        <w:rPr>
          <w:rFonts w:ascii="Times New Roman" w:hAnsi="Times New Roman" w:cs="Times New Roman"/>
          <w:color w:val="000000"/>
          <w:sz w:val="24"/>
          <w:szCs w:val="24"/>
        </w:rPr>
        <w:t xml:space="preserve"> Договора  до даты подписания Акта приемки выполненных работ;</w:t>
      </w:r>
    </w:p>
    <w:p w:rsidR="005F7B7E" w:rsidRPr="00A75555" w:rsidRDefault="005F7B7E" w:rsidP="005C7FC6">
      <w:pPr>
        <w:pStyle w:val="31"/>
        <w:widowControl/>
        <w:numPr>
          <w:ilvl w:val="1"/>
          <w:numId w:val="33"/>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«Скрытые работы»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5F7B7E" w:rsidRPr="00A75555" w:rsidRDefault="009E7147" w:rsidP="005C7FC6">
      <w:pPr>
        <w:pStyle w:val="31"/>
        <w:widowControl/>
        <w:numPr>
          <w:ilvl w:val="1"/>
          <w:numId w:val="33"/>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w:t>
      </w:r>
      <w:r w:rsidR="005F7B7E" w:rsidRPr="00A75555">
        <w:rPr>
          <w:rFonts w:ascii="Times New Roman" w:hAnsi="Times New Roman" w:cs="Times New Roman"/>
          <w:color w:val="000000"/>
          <w:sz w:val="24"/>
          <w:szCs w:val="24"/>
        </w:rPr>
        <w:t>«Техника и расходные материалы»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за исключением МТР;</w:t>
      </w:r>
    </w:p>
    <w:p w:rsidR="005F7B7E" w:rsidRPr="00A75555" w:rsidRDefault="005F7B7E" w:rsidP="005C7FC6">
      <w:pPr>
        <w:pStyle w:val="31"/>
        <w:widowControl/>
        <w:numPr>
          <w:ilvl w:val="1"/>
          <w:numId w:val="33"/>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«Технологическая операция» - процесс взаимодействия рабочего органа машины, инструмента на предмет труда, в результате которого происходит достижение определенной цели его технологической обработки или изменение состояния;</w:t>
      </w:r>
    </w:p>
    <w:p w:rsidR="005F7B7E" w:rsidRPr="00A75555" w:rsidRDefault="005F7B7E" w:rsidP="005C7FC6">
      <w:pPr>
        <w:pStyle w:val="a6"/>
        <w:tabs>
          <w:tab w:val="num" w:pos="0"/>
          <w:tab w:val="left" w:pos="993"/>
          <w:tab w:val="left" w:pos="1134"/>
        </w:tabs>
        <w:spacing w:line="240" w:lineRule="atLeast"/>
        <w:ind w:firstLine="567"/>
        <w:rPr>
          <w:rFonts w:ascii="Times New Roman" w:hAnsi="Times New Roman" w:cs="Times New Roman"/>
        </w:rPr>
      </w:pPr>
      <w:bookmarkStart w:id="15" w:name="_Toc403405723"/>
      <w:bookmarkStart w:id="16" w:name="_Toc403405934"/>
      <w:bookmarkStart w:id="17" w:name="_Toc403405974"/>
      <w:bookmarkStart w:id="18" w:name="_Toc403417596"/>
      <w:bookmarkStart w:id="19" w:name="_Toc403417622"/>
      <w:bookmarkStart w:id="20" w:name="_Toc403775381"/>
      <w:bookmarkStart w:id="21" w:name="_Toc403775490"/>
      <w:bookmarkStart w:id="22" w:name="_Toc452462621"/>
      <w:r w:rsidRPr="00A75555">
        <w:rPr>
          <w:rFonts w:ascii="Times New Roman" w:hAnsi="Times New Roman" w:cs="Times New Roman"/>
        </w:rPr>
        <w:t>Приведенные выше определения могут употребляться как в единственном, так и во множественном числе.</w:t>
      </w:r>
    </w:p>
    <w:p w:rsidR="005F7B7E" w:rsidRPr="00A75555" w:rsidRDefault="005F7B7E" w:rsidP="005C7FC6">
      <w:pPr>
        <w:pStyle w:val="1"/>
      </w:pPr>
    </w:p>
    <w:p w:rsidR="005F7B7E" w:rsidRDefault="005F7B7E" w:rsidP="005C7FC6">
      <w:pPr>
        <w:pStyle w:val="1"/>
      </w:pPr>
      <w:r w:rsidRPr="00A75555">
        <w:t xml:space="preserve">Статья 2.  </w:t>
      </w:r>
      <w:bookmarkStart w:id="23" w:name="_Toc55791987"/>
      <w:bookmarkStart w:id="24" w:name="_Toc237352046"/>
      <w:r w:rsidRPr="00A75555">
        <w:t>Предмет Договора</w:t>
      </w:r>
      <w:bookmarkEnd w:id="15"/>
      <w:bookmarkEnd w:id="16"/>
      <w:bookmarkEnd w:id="17"/>
      <w:bookmarkEnd w:id="18"/>
      <w:bookmarkEnd w:id="19"/>
      <w:bookmarkEnd w:id="20"/>
      <w:bookmarkEnd w:id="21"/>
      <w:bookmarkEnd w:id="22"/>
      <w:bookmarkEnd w:id="23"/>
      <w:bookmarkEnd w:id="24"/>
    </w:p>
    <w:p w:rsidR="009E7147" w:rsidRPr="009E7147" w:rsidRDefault="009E7147" w:rsidP="005C7FC6"/>
    <w:p w:rsidR="005F7B7E" w:rsidRPr="00965AAD" w:rsidRDefault="005F7B7E" w:rsidP="005C7FC6">
      <w:pPr>
        <w:pStyle w:val="31"/>
        <w:widowControl/>
        <w:numPr>
          <w:ilvl w:val="0"/>
          <w:numId w:val="9"/>
        </w:numPr>
        <w:tabs>
          <w:tab w:val="clear" w:pos="360"/>
          <w:tab w:val="left" w:pos="993"/>
          <w:tab w:val="num" w:pos="1080"/>
          <w:tab w:val="left" w:pos="1134"/>
        </w:tabs>
        <w:spacing w:line="240" w:lineRule="atLeast"/>
        <w:ind w:left="0" w:firstLine="0"/>
        <w:rPr>
          <w:rFonts w:ascii="Times New Roman" w:hAnsi="Times New Roman" w:cs="Times New Roman"/>
          <w:color w:val="000000"/>
          <w:sz w:val="24"/>
          <w:szCs w:val="24"/>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proofErr w:type="gramStart"/>
      <w:r w:rsidRPr="00965AAD">
        <w:rPr>
          <w:rFonts w:ascii="Times New Roman" w:hAnsi="Times New Roman" w:cs="Times New Roman"/>
          <w:color w:val="000000"/>
          <w:sz w:val="24"/>
          <w:szCs w:val="24"/>
        </w:rPr>
        <w:t xml:space="preserve">Заказчик поручает, а Подрядчик принимает на себя обязательство в сроки и на условиях настоящего Договора выполнить техническое обслуживание охранно – пожарной сигнализации </w:t>
      </w:r>
      <w:r w:rsidRPr="00965AAD">
        <w:rPr>
          <w:rFonts w:ascii="Times New Roman" w:hAnsi="Times New Roman" w:cs="Times New Roman"/>
          <w:color w:val="000000"/>
          <w:sz w:val="24"/>
          <w:szCs w:val="24"/>
          <w:u w:val="single"/>
        </w:rPr>
        <w:t xml:space="preserve"> </w:t>
      </w:r>
      <w:r w:rsidRPr="009E7147">
        <w:rPr>
          <w:rFonts w:ascii="Times New Roman" w:hAnsi="Times New Roman" w:cs="Times New Roman"/>
          <w:color w:val="000000"/>
          <w:sz w:val="24"/>
          <w:szCs w:val="24"/>
        </w:rPr>
        <w:t>отделени</w:t>
      </w:r>
      <w:r w:rsidR="009E7147" w:rsidRPr="009E7147">
        <w:rPr>
          <w:rFonts w:ascii="Times New Roman" w:hAnsi="Times New Roman" w:cs="Times New Roman"/>
          <w:color w:val="000000"/>
          <w:sz w:val="24"/>
          <w:szCs w:val="24"/>
        </w:rPr>
        <w:t>я</w:t>
      </w:r>
      <w:r w:rsidRPr="009E7147">
        <w:rPr>
          <w:rFonts w:ascii="Times New Roman" w:hAnsi="Times New Roman" w:cs="Times New Roman"/>
          <w:color w:val="000000"/>
          <w:sz w:val="24"/>
          <w:szCs w:val="24"/>
        </w:rPr>
        <w:t xml:space="preserve"> </w:t>
      </w:r>
      <w:r w:rsidR="00CD736F">
        <w:rPr>
          <w:rFonts w:ascii="Times New Roman" w:hAnsi="Times New Roman" w:cs="Times New Roman"/>
          <w:color w:val="000000"/>
          <w:sz w:val="24"/>
          <w:szCs w:val="24"/>
        </w:rPr>
        <w:t>Гремиха</w:t>
      </w:r>
      <w:r w:rsidR="009E7147" w:rsidRPr="009E7147">
        <w:rPr>
          <w:rFonts w:ascii="Times New Roman" w:hAnsi="Times New Roman" w:cs="Times New Roman"/>
          <w:color w:val="000000"/>
          <w:sz w:val="24"/>
          <w:szCs w:val="24"/>
        </w:rPr>
        <w:t xml:space="preserve">  </w:t>
      </w:r>
      <w:r w:rsidRPr="009E7147">
        <w:rPr>
          <w:rFonts w:ascii="Times New Roman" w:hAnsi="Times New Roman" w:cs="Times New Roman"/>
          <w:color w:val="000000"/>
          <w:sz w:val="24"/>
          <w:szCs w:val="24"/>
        </w:rPr>
        <w:t>СЗЦ «СевРАО» – филиала ФГУП «РосРАО» «предусмотренных</w:t>
      </w:r>
      <w:r w:rsidRPr="00965AAD">
        <w:rPr>
          <w:rFonts w:ascii="Times New Roman" w:hAnsi="Times New Roman" w:cs="Times New Roman"/>
          <w:color w:val="000000"/>
          <w:sz w:val="24"/>
          <w:szCs w:val="24"/>
        </w:rPr>
        <w:t xml:space="preserve"> локальн</w:t>
      </w:r>
      <w:r w:rsidR="009E7147">
        <w:rPr>
          <w:rFonts w:ascii="Times New Roman" w:hAnsi="Times New Roman" w:cs="Times New Roman"/>
          <w:color w:val="000000"/>
          <w:sz w:val="24"/>
          <w:szCs w:val="24"/>
        </w:rPr>
        <w:t xml:space="preserve">ой </w:t>
      </w:r>
      <w:r w:rsidRPr="00965AAD">
        <w:rPr>
          <w:rFonts w:ascii="Times New Roman" w:hAnsi="Times New Roman" w:cs="Times New Roman"/>
          <w:color w:val="000000"/>
          <w:sz w:val="24"/>
          <w:szCs w:val="24"/>
        </w:rPr>
        <w:t xml:space="preserve"> ресурсн</w:t>
      </w:r>
      <w:r w:rsidR="009E7147">
        <w:rPr>
          <w:rFonts w:ascii="Times New Roman" w:hAnsi="Times New Roman" w:cs="Times New Roman"/>
          <w:color w:val="000000"/>
          <w:sz w:val="24"/>
          <w:szCs w:val="24"/>
        </w:rPr>
        <w:t xml:space="preserve">ой </w:t>
      </w:r>
      <w:r w:rsidRPr="00965AAD">
        <w:rPr>
          <w:rFonts w:ascii="Times New Roman" w:hAnsi="Times New Roman" w:cs="Times New Roman"/>
          <w:color w:val="000000"/>
          <w:sz w:val="24"/>
          <w:szCs w:val="24"/>
        </w:rPr>
        <w:t xml:space="preserve"> смет</w:t>
      </w:r>
      <w:r w:rsidR="009E7147">
        <w:rPr>
          <w:rFonts w:ascii="Times New Roman" w:hAnsi="Times New Roman" w:cs="Times New Roman"/>
          <w:color w:val="000000"/>
          <w:sz w:val="24"/>
          <w:szCs w:val="24"/>
        </w:rPr>
        <w:t>ой</w:t>
      </w:r>
      <w:r w:rsidRPr="00965AAD">
        <w:rPr>
          <w:rFonts w:ascii="Times New Roman" w:hAnsi="Times New Roman" w:cs="Times New Roman"/>
          <w:color w:val="000000"/>
          <w:sz w:val="24"/>
          <w:szCs w:val="24"/>
        </w:rPr>
        <w:t xml:space="preserve"> (Приложение № 1 к Договору), Календарным планом (Приложение № 3 к Договору)</w:t>
      </w:r>
      <w:r w:rsidR="00043F1E">
        <w:rPr>
          <w:rFonts w:ascii="Times New Roman" w:hAnsi="Times New Roman" w:cs="Times New Roman"/>
          <w:color w:val="000000"/>
          <w:sz w:val="24"/>
          <w:szCs w:val="24"/>
        </w:rPr>
        <w:t xml:space="preserve">, Техническим заданием (приложение № 4 к Договору) </w:t>
      </w:r>
      <w:r w:rsidRPr="00965AAD">
        <w:rPr>
          <w:rFonts w:ascii="Times New Roman" w:hAnsi="Times New Roman" w:cs="Times New Roman"/>
          <w:color w:val="000000"/>
          <w:sz w:val="24"/>
          <w:szCs w:val="24"/>
        </w:rPr>
        <w:t xml:space="preserve"> и передать результат Работ Заказчику, а Заказчик обязуется принять выполненные Работы в</w:t>
      </w:r>
      <w:proofErr w:type="gramEnd"/>
      <w:r w:rsidRPr="00965AAD">
        <w:rPr>
          <w:rFonts w:ascii="Times New Roman" w:hAnsi="Times New Roman" w:cs="Times New Roman"/>
          <w:color w:val="000000"/>
          <w:sz w:val="24"/>
          <w:szCs w:val="24"/>
        </w:rPr>
        <w:t xml:space="preserve"> установленном </w:t>
      </w:r>
      <w:proofErr w:type="gramStart"/>
      <w:r w:rsidRPr="00965AAD">
        <w:rPr>
          <w:rFonts w:ascii="Times New Roman" w:hAnsi="Times New Roman" w:cs="Times New Roman"/>
          <w:color w:val="000000"/>
          <w:sz w:val="24"/>
          <w:szCs w:val="24"/>
        </w:rPr>
        <w:t>порядке</w:t>
      </w:r>
      <w:proofErr w:type="gramEnd"/>
      <w:r w:rsidRPr="00965AAD">
        <w:rPr>
          <w:rFonts w:ascii="Times New Roman" w:hAnsi="Times New Roman" w:cs="Times New Roman"/>
          <w:color w:val="000000"/>
          <w:sz w:val="24"/>
          <w:szCs w:val="24"/>
        </w:rPr>
        <w:t xml:space="preserve"> и оплатить их.</w:t>
      </w:r>
    </w:p>
    <w:p w:rsidR="005F7B7E" w:rsidRPr="00965AAD" w:rsidRDefault="005F7B7E" w:rsidP="005C7FC6">
      <w:pPr>
        <w:pStyle w:val="31"/>
        <w:widowControl/>
        <w:numPr>
          <w:ilvl w:val="0"/>
          <w:numId w:val="9"/>
        </w:numPr>
        <w:tabs>
          <w:tab w:val="clear" w:pos="360"/>
          <w:tab w:val="left" w:pos="993"/>
          <w:tab w:val="num" w:pos="1080"/>
          <w:tab w:val="left" w:pos="1134"/>
        </w:tabs>
        <w:spacing w:line="240" w:lineRule="atLeast"/>
        <w:ind w:left="0" w:firstLine="0"/>
        <w:rPr>
          <w:rFonts w:ascii="Times New Roman" w:hAnsi="Times New Roman" w:cs="Times New Roman"/>
          <w:color w:val="000000"/>
          <w:sz w:val="24"/>
          <w:szCs w:val="24"/>
        </w:rPr>
      </w:pPr>
      <w:r w:rsidRPr="00965AAD">
        <w:rPr>
          <w:rFonts w:ascii="Times New Roman" w:hAnsi="Times New Roman" w:cs="Times New Roman"/>
          <w:color w:val="000000"/>
          <w:sz w:val="24"/>
          <w:szCs w:val="24"/>
        </w:rPr>
        <w:t>Подрядчик обязуется выполнить Работы собственными силами и средствами, а также силами и средствами согласованных согласно статье 1</w:t>
      </w:r>
      <w:r w:rsidR="00071534">
        <w:rPr>
          <w:rFonts w:ascii="Times New Roman" w:hAnsi="Times New Roman" w:cs="Times New Roman"/>
          <w:color w:val="000000"/>
          <w:sz w:val="24"/>
          <w:szCs w:val="24"/>
        </w:rPr>
        <w:t>1</w:t>
      </w:r>
      <w:r w:rsidRPr="00965AAD">
        <w:rPr>
          <w:rFonts w:ascii="Times New Roman" w:hAnsi="Times New Roman" w:cs="Times New Roman"/>
          <w:color w:val="000000"/>
          <w:sz w:val="24"/>
          <w:szCs w:val="24"/>
        </w:rPr>
        <w:t xml:space="preserve"> субпоставщиков и субподрядчиков, включая возможные работы, определённо в Договоре не упомянутые, но необходимые для полной и нормальной эксплуатации объектовой системы оповещения.</w:t>
      </w:r>
    </w:p>
    <w:p w:rsidR="005F7B7E" w:rsidRPr="00A75555" w:rsidRDefault="005F7B7E" w:rsidP="005C7FC6">
      <w:pPr>
        <w:tabs>
          <w:tab w:val="left" w:pos="993"/>
          <w:tab w:val="left" w:pos="1134"/>
        </w:tabs>
        <w:spacing w:line="240" w:lineRule="atLeast"/>
        <w:rPr>
          <w:sz w:val="24"/>
          <w:szCs w:val="24"/>
        </w:rPr>
      </w:pPr>
      <w:bookmarkStart w:id="33" w:name="_Toc237352047"/>
      <w:bookmarkEnd w:id="25"/>
      <w:bookmarkEnd w:id="26"/>
      <w:bookmarkEnd w:id="27"/>
      <w:bookmarkEnd w:id="28"/>
      <w:bookmarkEnd w:id="29"/>
      <w:bookmarkEnd w:id="30"/>
      <w:bookmarkEnd w:id="31"/>
      <w:bookmarkEnd w:id="32"/>
    </w:p>
    <w:p w:rsidR="005F7B7E" w:rsidRDefault="005F7B7E" w:rsidP="005C7FC6">
      <w:pPr>
        <w:pStyle w:val="1"/>
      </w:pPr>
      <w:r w:rsidRPr="00A75555">
        <w:t>Статья 3.  Цена Договора</w:t>
      </w:r>
      <w:bookmarkEnd w:id="33"/>
    </w:p>
    <w:p w:rsidR="00043F1E" w:rsidRPr="00043F1E" w:rsidRDefault="00043F1E" w:rsidP="005C7FC6"/>
    <w:p w:rsidR="005F7B7E" w:rsidRPr="00A75555" w:rsidRDefault="005F7B7E" w:rsidP="005C7FC6">
      <w:pPr>
        <w:pStyle w:val="31"/>
        <w:widowControl/>
        <w:numPr>
          <w:ilvl w:val="1"/>
          <w:numId w:val="18"/>
        </w:numPr>
        <w:tabs>
          <w:tab w:val="num" w:pos="0"/>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Общая цена работ, поручаемых Заказчиком Подрядчику по договору, </w:t>
      </w:r>
      <w:r>
        <w:rPr>
          <w:rFonts w:ascii="Times New Roman" w:hAnsi="Times New Roman" w:cs="Times New Roman"/>
          <w:color w:val="000000"/>
          <w:sz w:val="24"/>
          <w:szCs w:val="24"/>
        </w:rPr>
        <w:t xml:space="preserve">определена на </w:t>
      </w:r>
      <w:r w:rsidRPr="001C720D">
        <w:rPr>
          <w:rFonts w:ascii="Times New Roman" w:hAnsi="Times New Roman" w:cs="Times New Roman"/>
          <w:color w:val="000000"/>
          <w:sz w:val="24"/>
          <w:szCs w:val="24"/>
        </w:rPr>
        <w:t xml:space="preserve">основании локальной </w:t>
      </w:r>
      <w:r w:rsidR="00043F1E">
        <w:rPr>
          <w:rFonts w:ascii="Times New Roman" w:hAnsi="Times New Roman" w:cs="Times New Roman"/>
          <w:color w:val="000000"/>
          <w:sz w:val="24"/>
          <w:szCs w:val="24"/>
        </w:rPr>
        <w:t xml:space="preserve">ресурсной </w:t>
      </w:r>
      <w:r w:rsidRPr="001C720D">
        <w:rPr>
          <w:rFonts w:ascii="Times New Roman" w:hAnsi="Times New Roman" w:cs="Times New Roman"/>
          <w:color w:val="000000"/>
          <w:sz w:val="24"/>
          <w:szCs w:val="24"/>
        </w:rPr>
        <w:t>сметы</w:t>
      </w:r>
      <w:r w:rsidRPr="00A75555">
        <w:rPr>
          <w:rFonts w:ascii="Times New Roman" w:hAnsi="Times New Roman" w:cs="Times New Roman"/>
          <w:color w:val="000000"/>
          <w:sz w:val="24"/>
          <w:szCs w:val="24"/>
        </w:rPr>
        <w:t xml:space="preserve"> (Приложение № 1 к договору) и </w:t>
      </w:r>
      <w:r w:rsidRPr="00A75555">
        <w:rPr>
          <w:rFonts w:ascii="Times New Roman" w:hAnsi="Times New Roman" w:cs="Times New Roman"/>
          <w:sz w:val="24"/>
          <w:szCs w:val="24"/>
        </w:rPr>
        <w:t xml:space="preserve">составляет   </w:t>
      </w:r>
      <w:r w:rsidR="00043F1E">
        <w:rPr>
          <w:rFonts w:ascii="Times New Roman" w:hAnsi="Times New Roman" w:cs="Times New Roman"/>
          <w:sz w:val="24"/>
          <w:szCs w:val="24"/>
        </w:rPr>
        <w:t>_______</w:t>
      </w:r>
      <w:r w:rsidRPr="00A75555">
        <w:rPr>
          <w:rFonts w:ascii="Times New Roman" w:hAnsi="Times New Roman" w:cs="Times New Roman"/>
          <w:sz w:val="24"/>
          <w:szCs w:val="24"/>
        </w:rPr>
        <w:t xml:space="preserve"> (</w:t>
      </w:r>
      <w:r w:rsidR="00043F1E">
        <w:rPr>
          <w:rFonts w:ascii="Times New Roman" w:hAnsi="Times New Roman" w:cs="Times New Roman"/>
          <w:sz w:val="24"/>
          <w:szCs w:val="24"/>
        </w:rPr>
        <w:t>___________________________________________________________</w:t>
      </w:r>
      <w:r>
        <w:rPr>
          <w:rFonts w:ascii="Times New Roman" w:hAnsi="Times New Roman" w:cs="Times New Roman"/>
          <w:sz w:val="24"/>
          <w:szCs w:val="24"/>
        </w:rPr>
        <w:t xml:space="preserve"> рублей </w:t>
      </w:r>
      <w:r w:rsidR="00043F1E">
        <w:rPr>
          <w:rFonts w:ascii="Times New Roman" w:hAnsi="Times New Roman" w:cs="Times New Roman"/>
          <w:sz w:val="24"/>
          <w:szCs w:val="24"/>
        </w:rPr>
        <w:t>___________</w:t>
      </w:r>
      <w:r w:rsidRPr="00A75555">
        <w:rPr>
          <w:rFonts w:ascii="Times New Roman" w:hAnsi="Times New Roman" w:cs="Times New Roman"/>
          <w:sz w:val="24"/>
          <w:szCs w:val="24"/>
        </w:rPr>
        <w:t>копеек</w:t>
      </w:r>
      <w:r>
        <w:rPr>
          <w:rFonts w:ascii="Times New Roman" w:hAnsi="Times New Roman" w:cs="Times New Roman"/>
          <w:sz w:val="24"/>
          <w:szCs w:val="24"/>
        </w:rPr>
        <w:t>)</w:t>
      </w:r>
      <w:r w:rsidRPr="00A75555">
        <w:rPr>
          <w:rFonts w:ascii="Times New Roman" w:hAnsi="Times New Roman" w:cs="Times New Roman"/>
          <w:sz w:val="24"/>
          <w:szCs w:val="24"/>
        </w:rPr>
        <w:t xml:space="preserve">, </w:t>
      </w:r>
      <w:r w:rsidR="00043F1E">
        <w:rPr>
          <w:rFonts w:ascii="Times New Roman" w:hAnsi="Times New Roman" w:cs="Times New Roman"/>
          <w:sz w:val="24"/>
          <w:szCs w:val="24"/>
        </w:rPr>
        <w:t xml:space="preserve">в том числе </w:t>
      </w:r>
      <w:r w:rsidRPr="00A75555">
        <w:rPr>
          <w:rFonts w:ascii="Times New Roman" w:hAnsi="Times New Roman" w:cs="Times New Roman"/>
          <w:sz w:val="24"/>
          <w:szCs w:val="24"/>
        </w:rPr>
        <w:t>НД</w:t>
      </w:r>
      <w:proofErr w:type="gramStart"/>
      <w:r w:rsidRPr="00A75555">
        <w:rPr>
          <w:rFonts w:ascii="Times New Roman" w:hAnsi="Times New Roman" w:cs="Times New Roman"/>
          <w:sz w:val="24"/>
          <w:szCs w:val="24"/>
        </w:rPr>
        <w:t>С</w:t>
      </w:r>
      <w:r w:rsidR="00043F1E">
        <w:rPr>
          <w:rFonts w:ascii="Times New Roman" w:hAnsi="Times New Roman" w:cs="Times New Roman"/>
          <w:sz w:val="24"/>
          <w:szCs w:val="24"/>
        </w:rPr>
        <w:t>(</w:t>
      </w:r>
      <w:proofErr w:type="gramEnd"/>
      <w:r w:rsidR="00043F1E">
        <w:rPr>
          <w:rFonts w:ascii="Times New Roman" w:hAnsi="Times New Roman" w:cs="Times New Roman"/>
          <w:sz w:val="24"/>
          <w:szCs w:val="24"/>
        </w:rPr>
        <w:t>_______________________________________________________________________</w:t>
      </w:r>
      <w:r w:rsidRPr="00A75555">
        <w:rPr>
          <w:rFonts w:ascii="Times New Roman" w:hAnsi="Times New Roman" w:cs="Times New Roman"/>
          <w:sz w:val="24"/>
          <w:szCs w:val="24"/>
        </w:rPr>
        <w:t xml:space="preserve">, </w:t>
      </w:r>
      <w:r w:rsidR="00043F1E">
        <w:rPr>
          <w:rFonts w:ascii="Times New Roman" w:hAnsi="Times New Roman" w:cs="Times New Roman"/>
          <w:sz w:val="24"/>
          <w:szCs w:val="24"/>
        </w:rPr>
        <w:t xml:space="preserve">рублей ______________________________ копеек </w:t>
      </w:r>
      <w:r w:rsidRPr="00A75555">
        <w:rPr>
          <w:rFonts w:ascii="Times New Roman" w:hAnsi="Times New Roman" w:cs="Times New Roman"/>
          <w:color w:val="000000"/>
          <w:sz w:val="24"/>
          <w:szCs w:val="24"/>
        </w:rPr>
        <w:t xml:space="preserve">и Протокола согласования договорной цены (Приложение № 2 к Договору). </w:t>
      </w:r>
    </w:p>
    <w:p w:rsidR="005F7B7E" w:rsidRPr="00A75555" w:rsidRDefault="005F7B7E" w:rsidP="005C7FC6">
      <w:pPr>
        <w:pStyle w:val="31"/>
        <w:widowControl/>
        <w:tabs>
          <w:tab w:val="left" w:pos="993"/>
          <w:tab w:val="left" w:pos="1134"/>
          <w:tab w:val="num" w:pos="1802"/>
        </w:tabs>
        <w:spacing w:line="240" w:lineRule="atLeast"/>
        <w:ind w:left="0"/>
        <w:rPr>
          <w:rFonts w:ascii="Times New Roman" w:hAnsi="Times New Roman" w:cs="Times New Roman"/>
          <w:color w:val="000000"/>
          <w:sz w:val="24"/>
          <w:szCs w:val="24"/>
        </w:rPr>
      </w:pPr>
      <w:r w:rsidRPr="00F51A71">
        <w:rPr>
          <w:rFonts w:ascii="Times New Roman" w:hAnsi="Times New Roman" w:cs="Times New Roman"/>
          <w:color w:val="000000"/>
          <w:sz w:val="24"/>
          <w:szCs w:val="24"/>
        </w:rPr>
        <w:t xml:space="preserve">В Цену Договора включена стоимость работ и услуг по доставке оборудования в Центр по обращению с РАО – отделение </w:t>
      </w:r>
      <w:r w:rsidR="00CD736F">
        <w:rPr>
          <w:rFonts w:ascii="Times New Roman" w:hAnsi="Times New Roman" w:cs="Times New Roman"/>
          <w:color w:val="000000"/>
          <w:sz w:val="24"/>
          <w:szCs w:val="24"/>
        </w:rPr>
        <w:t>Гремиха</w:t>
      </w:r>
      <w:r w:rsidR="00043F1E">
        <w:rPr>
          <w:rFonts w:ascii="Times New Roman" w:hAnsi="Times New Roman" w:cs="Times New Roman"/>
          <w:color w:val="000000"/>
          <w:sz w:val="24"/>
          <w:szCs w:val="24"/>
        </w:rPr>
        <w:t xml:space="preserve"> СЗЦ «СевРАО» - филиала ФГУП «РосРАО» (ЗАТО г. </w:t>
      </w:r>
      <w:r w:rsidR="00CD736F">
        <w:rPr>
          <w:rFonts w:ascii="Times New Roman" w:hAnsi="Times New Roman" w:cs="Times New Roman"/>
          <w:color w:val="000000"/>
          <w:sz w:val="24"/>
          <w:szCs w:val="24"/>
        </w:rPr>
        <w:t>Островной</w:t>
      </w:r>
      <w:r w:rsidR="00043F1E">
        <w:rPr>
          <w:rFonts w:ascii="Times New Roman" w:hAnsi="Times New Roman" w:cs="Times New Roman"/>
          <w:color w:val="000000"/>
          <w:sz w:val="24"/>
          <w:szCs w:val="24"/>
        </w:rPr>
        <w:t>) Мурманской области).</w:t>
      </w:r>
      <w:r w:rsidRPr="00F51A71">
        <w:rPr>
          <w:rFonts w:ascii="Times New Roman" w:hAnsi="Times New Roman" w:cs="Times New Roman"/>
          <w:color w:val="000000"/>
          <w:sz w:val="24"/>
          <w:szCs w:val="24"/>
        </w:rPr>
        <w:t xml:space="preserve"> </w:t>
      </w:r>
      <w:r w:rsidRPr="00A75555">
        <w:rPr>
          <w:rFonts w:ascii="Times New Roman" w:hAnsi="Times New Roman" w:cs="Times New Roman"/>
          <w:color w:val="000000"/>
          <w:sz w:val="24"/>
          <w:szCs w:val="24"/>
        </w:rPr>
        <w:t xml:space="preserve"> </w:t>
      </w:r>
    </w:p>
    <w:p w:rsidR="00043F1E" w:rsidRDefault="005F7B7E" w:rsidP="005C7FC6">
      <w:pPr>
        <w:pStyle w:val="31"/>
        <w:widowControl/>
        <w:tabs>
          <w:tab w:val="left" w:pos="993"/>
          <w:tab w:val="left" w:pos="1134"/>
          <w:tab w:val="num" w:pos="1802"/>
        </w:tabs>
        <w:spacing w:line="240" w:lineRule="atLeast"/>
        <w:ind w:left="0"/>
        <w:rPr>
          <w:rFonts w:ascii="Times New Roman" w:hAnsi="Times New Roman" w:cs="Times New Roman"/>
          <w:sz w:val="24"/>
          <w:szCs w:val="24"/>
        </w:rPr>
      </w:pPr>
      <w:r w:rsidRPr="00A75555">
        <w:rPr>
          <w:rFonts w:ascii="Times New Roman" w:hAnsi="Times New Roman" w:cs="Times New Roman"/>
          <w:color w:val="000000"/>
          <w:sz w:val="24"/>
          <w:szCs w:val="24"/>
        </w:rPr>
        <w:t>В Цену Договора включены все Работы, необходимые для полного исполнения обязательств Подрядчика по настоящему Договору, а так же работы, не детализированные в настоящем Договоре, но необходимые для качественного выполнения Работ.</w:t>
      </w:r>
      <w:r w:rsidRPr="00A75555">
        <w:rPr>
          <w:rFonts w:ascii="Times New Roman" w:hAnsi="Times New Roman" w:cs="Times New Roman"/>
          <w:sz w:val="24"/>
          <w:szCs w:val="24"/>
        </w:rPr>
        <w:t xml:space="preserve"> </w:t>
      </w:r>
    </w:p>
    <w:p w:rsidR="005F7B7E" w:rsidRPr="00A75555" w:rsidRDefault="00043F1E" w:rsidP="005C7FC6">
      <w:pPr>
        <w:pStyle w:val="31"/>
        <w:widowControl/>
        <w:tabs>
          <w:tab w:val="left" w:pos="993"/>
          <w:tab w:val="left" w:pos="1134"/>
        </w:tabs>
        <w:spacing w:line="240" w:lineRule="atLeast"/>
        <w:ind w:left="0"/>
        <w:rPr>
          <w:rFonts w:ascii="Times New Roman" w:hAnsi="Times New Roman" w:cs="Times New Roman"/>
          <w:color w:val="000000"/>
          <w:sz w:val="24"/>
          <w:szCs w:val="24"/>
        </w:rPr>
      </w:pPr>
      <w:r w:rsidRPr="00043F1E">
        <w:rPr>
          <w:rFonts w:ascii="Times New Roman" w:hAnsi="Times New Roman" w:cs="Times New Roman"/>
          <w:color w:val="000000"/>
          <w:sz w:val="24"/>
          <w:szCs w:val="24"/>
        </w:rPr>
        <w:t>3.</w:t>
      </w:r>
      <w:r>
        <w:rPr>
          <w:rFonts w:ascii="Times New Roman" w:hAnsi="Times New Roman" w:cs="Times New Roman"/>
          <w:color w:val="000000"/>
          <w:sz w:val="24"/>
          <w:szCs w:val="24"/>
        </w:rPr>
        <w:t xml:space="preserve">2. </w:t>
      </w:r>
      <w:r w:rsidR="005F7B7E" w:rsidRPr="00A75555">
        <w:rPr>
          <w:rFonts w:ascii="Times New Roman" w:hAnsi="Times New Roman" w:cs="Times New Roman"/>
          <w:color w:val="000000"/>
          <w:sz w:val="24"/>
          <w:szCs w:val="24"/>
        </w:rPr>
        <w:t>Указанная Цена Договора является твердой и окончательной на весь срок выполнения Работ и не подлежит никаким изменениям, за исключением случаев, предусмотренных действующим законодательством Российской Федерации.</w:t>
      </w:r>
    </w:p>
    <w:p w:rsidR="005F7B7E" w:rsidRPr="00A75555" w:rsidRDefault="005F7B7E" w:rsidP="005C7FC6">
      <w:pPr>
        <w:pStyle w:val="31"/>
        <w:widowControl/>
        <w:tabs>
          <w:tab w:val="left" w:pos="993"/>
          <w:tab w:val="left" w:pos="1134"/>
          <w:tab w:val="num" w:pos="1802"/>
        </w:tabs>
        <w:spacing w:line="240" w:lineRule="atLeast"/>
        <w:ind w:left="0"/>
        <w:rPr>
          <w:rFonts w:ascii="Times New Roman" w:hAnsi="Times New Roman" w:cs="Times New Roman"/>
          <w:color w:val="000000"/>
          <w:sz w:val="24"/>
          <w:szCs w:val="24"/>
        </w:rPr>
      </w:pPr>
    </w:p>
    <w:p w:rsidR="005F7B7E" w:rsidRDefault="005F7B7E" w:rsidP="005C7FC6">
      <w:pPr>
        <w:pStyle w:val="1"/>
      </w:pPr>
      <w:bookmarkStart w:id="34" w:name="_Toc403405725"/>
      <w:bookmarkStart w:id="35" w:name="_Toc403405936"/>
      <w:bookmarkStart w:id="36" w:name="_Toc403405976"/>
      <w:bookmarkStart w:id="37" w:name="_Toc403417598"/>
      <w:bookmarkStart w:id="38" w:name="_Toc403417624"/>
      <w:bookmarkStart w:id="39" w:name="_Toc403775383"/>
      <w:bookmarkStart w:id="40" w:name="_Toc403775492"/>
      <w:bookmarkStart w:id="41" w:name="_Toc452462623"/>
      <w:bookmarkStart w:id="42" w:name="_Ref12109996"/>
      <w:bookmarkStart w:id="43" w:name="_Toc55791989"/>
      <w:bookmarkStart w:id="44" w:name="_Toc237352048"/>
      <w:r w:rsidRPr="00A75555">
        <w:t>Статья 4.  Порядок и условия платеже</w:t>
      </w:r>
      <w:bookmarkEnd w:id="34"/>
      <w:bookmarkEnd w:id="35"/>
      <w:bookmarkEnd w:id="36"/>
      <w:bookmarkEnd w:id="37"/>
      <w:bookmarkEnd w:id="38"/>
      <w:bookmarkEnd w:id="39"/>
      <w:bookmarkEnd w:id="40"/>
      <w:bookmarkEnd w:id="41"/>
      <w:bookmarkEnd w:id="42"/>
      <w:bookmarkEnd w:id="43"/>
      <w:r w:rsidRPr="00A75555">
        <w:t>й</w:t>
      </w:r>
      <w:bookmarkEnd w:id="44"/>
    </w:p>
    <w:p w:rsidR="00043F1E" w:rsidRPr="00043F1E" w:rsidRDefault="00043F1E" w:rsidP="005C7FC6"/>
    <w:p w:rsidR="005F7B7E" w:rsidRDefault="005F7B7E" w:rsidP="005C7FC6">
      <w:pPr>
        <w:pStyle w:val="31"/>
        <w:widowControl/>
        <w:numPr>
          <w:ilvl w:val="1"/>
          <w:numId w:val="19"/>
        </w:numPr>
        <w:tabs>
          <w:tab w:val="left" w:pos="993"/>
          <w:tab w:val="left" w:pos="1134"/>
        </w:tabs>
        <w:spacing w:line="240" w:lineRule="atLeast"/>
        <w:ind w:left="0" w:firstLine="567"/>
        <w:rPr>
          <w:rFonts w:ascii="Times New Roman" w:hAnsi="Times New Roman" w:cs="Times New Roman"/>
          <w:color w:val="000000"/>
          <w:sz w:val="24"/>
          <w:szCs w:val="24"/>
        </w:rPr>
      </w:pPr>
      <w:bookmarkStart w:id="45" w:name="_Toc403405726"/>
      <w:bookmarkStart w:id="46" w:name="_Toc403405937"/>
      <w:bookmarkStart w:id="47" w:name="_Toc403405977"/>
      <w:bookmarkStart w:id="48" w:name="_Toc403417599"/>
      <w:bookmarkStart w:id="49" w:name="_Toc403417625"/>
      <w:bookmarkStart w:id="50" w:name="_Toc403775384"/>
      <w:bookmarkStart w:id="51" w:name="_Toc403775493"/>
      <w:bookmarkStart w:id="52" w:name="_Toc452462624"/>
      <w:bookmarkStart w:id="53" w:name="_Toc55791990"/>
      <w:r w:rsidRPr="00A75555">
        <w:rPr>
          <w:rFonts w:ascii="Times New Roman" w:hAnsi="Times New Roman" w:cs="Times New Roman"/>
          <w:color w:val="000000"/>
          <w:sz w:val="24"/>
          <w:szCs w:val="24"/>
        </w:rPr>
        <w:t xml:space="preserve">Оплата выполненных Подрядчиком и принятых Заказчиком Работ осуществляется  </w:t>
      </w:r>
      <w:r w:rsidRPr="00A75555">
        <w:rPr>
          <w:rFonts w:ascii="Times New Roman" w:hAnsi="Times New Roman" w:cs="Times New Roman"/>
          <w:sz w:val="24"/>
          <w:szCs w:val="24"/>
        </w:rPr>
        <w:t xml:space="preserve">после проведения технического обслуживания, </w:t>
      </w:r>
      <w:r w:rsidRPr="00A75555">
        <w:rPr>
          <w:rFonts w:ascii="Times New Roman" w:hAnsi="Times New Roman" w:cs="Times New Roman"/>
          <w:color w:val="000000"/>
          <w:sz w:val="24"/>
          <w:szCs w:val="24"/>
        </w:rPr>
        <w:t xml:space="preserve">определенного </w:t>
      </w:r>
      <w:r w:rsidR="007227E6">
        <w:rPr>
          <w:rFonts w:ascii="Times New Roman" w:hAnsi="Times New Roman" w:cs="Times New Roman"/>
          <w:color w:val="000000"/>
          <w:sz w:val="24"/>
          <w:szCs w:val="24"/>
        </w:rPr>
        <w:t>техническим заданием,</w:t>
      </w:r>
      <w:r w:rsidRPr="00A75555">
        <w:rPr>
          <w:rFonts w:ascii="Times New Roman" w:hAnsi="Times New Roman" w:cs="Times New Roman"/>
          <w:color w:val="000000"/>
          <w:sz w:val="24"/>
          <w:szCs w:val="24"/>
        </w:rPr>
        <w:t xml:space="preserve"> Локальн</w:t>
      </w:r>
      <w:r w:rsidR="007227E6">
        <w:rPr>
          <w:rFonts w:ascii="Times New Roman" w:hAnsi="Times New Roman" w:cs="Times New Roman"/>
          <w:color w:val="000000"/>
          <w:sz w:val="24"/>
          <w:szCs w:val="24"/>
        </w:rPr>
        <w:t>ой</w:t>
      </w:r>
      <w:r w:rsidRPr="00A75555">
        <w:rPr>
          <w:rFonts w:ascii="Times New Roman" w:hAnsi="Times New Roman" w:cs="Times New Roman"/>
          <w:color w:val="000000"/>
          <w:sz w:val="24"/>
          <w:szCs w:val="24"/>
        </w:rPr>
        <w:t xml:space="preserve"> ресурсн</w:t>
      </w:r>
      <w:r w:rsidR="007227E6">
        <w:rPr>
          <w:rFonts w:ascii="Times New Roman" w:hAnsi="Times New Roman" w:cs="Times New Roman"/>
          <w:color w:val="000000"/>
          <w:sz w:val="24"/>
          <w:szCs w:val="24"/>
        </w:rPr>
        <w:t>ой</w:t>
      </w:r>
      <w:r w:rsidRPr="00A75555">
        <w:rPr>
          <w:rFonts w:ascii="Times New Roman" w:hAnsi="Times New Roman" w:cs="Times New Roman"/>
          <w:color w:val="000000"/>
          <w:sz w:val="24"/>
          <w:szCs w:val="24"/>
        </w:rPr>
        <w:t xml:space="preserve"> смет</w:t>
      </w:r>
      <w:r w:rsidR="007227E6">
        <w:rPr>
          <w:rFonts w:ascii="Times New Roman" w:hAnsi="Times New Roman" w:cs="Times New Roman"/>
          <w:color w:val="000000"/>
          <w:sz w:val="24"/>
          <w:szCs w:val="24"/>
        </w:rPr>
        <w:t>ой, календарным планом и поступлением целевого финансирования</w:t>
      </w:r>
      <w:r w:rsidRPr="00A75555">
        <w:rPr>
          <w:rFonts w:ascii="Times New Roman" w:hAnsi="Times New Roman" w:cs="Times New Roman"/>
          <w:color w:val="000000"/>
          <w:sz w:val="24"/>
          <w:szCs w:val="24"/>
        </w:rPr>
        <w:t>.</w:t>
      </w:r>
    </w:p>
    <w:p w:rsidR="00071534" w:rsidRDefault="00071534" w:rsidP="00071534">
      <w:pPr>
        <w:pStyle w:val="31"/>
        <w:widowControl/>
        <w:tabs>
          <w:tab w:val="left" w:pos="993"/>
          <w:tab w:val="left" w:pos="1134"/>
        </w:tabs>
        <w:spacing w:line="240" w:lineRule="atLeast"/>
        <w:ind w:left="567"/>
        <w:rPr>
          <w:rFonts w:ascii="Times New Roman" w:hAnsi="Times New Roman" w:cs="Times New Roman"/>
          <w:color w:val="000000"/>
          <w:sz w:val="24"/>
          <w:szCs w:val="24"/>
        </w:rPr>
      </w:pPr>
    </w:p>
    <w:p w:rsidR="00071534" w:rsidRPr="00A75555" w:rsidRDefault="00071534" w:rsidP="00071534">
      <w:pPr>
        <w:pStyle w:val="31"/>
        <w:widowControl/>
        <w:tabs>
          <w:tab w:val="left" w:pos="993"/>
          <w:tab w:val="left" w:pos="1134"/>
        </w:tabs>
        <w:spacing w:line="240" w:lineRule="atLeast"/>
        <w:ind w:left="567"/>
        <w:rPr>
          <w:rFonts w:ascii="Times New Roman" w:hAnsi="Times New Roman" w:cs="Times New Roman"/>
          <w:color w:val="000000"/>
          <w:sz w:val="24"/>
          <w:szCs w:val="24"/>
        </w:rPr>
      </w:pPr>
    </w:p>
    <w:p w:rsidR="005F7B7E" w:rsidRPr="00A75555" w:rsidRDefault="005F7B7E" w:rsidP="005C7FC6">
      <w:pPr>
        <w:pStyle w:val="31"/>
        <w:widowControl/>
        <w:numPr>
          <w:ilvl w:val="1"/>
          <w:numId w:val="19"/>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Оплата выполненных Подрядчиком и принятых Заказчиком Работ осуществляется Заказчиком в течение 10 (десяти) рабочих дней, следующих за датой получения Представителем Заказчика оригинала счета, оформленного Подрядчиком на основании:</w:t>
      </w:r>
    </w:p>
    <w:p w:rsidR="005F7B7E" w:rsidRDefault="005F7B7E" w:rsidP="005C7FC6">
      <w:pPr>
        <w:pStyle w:val="31"/>
        <w:widowControl/>
        <w:numPr>
          <w:ilvl w:val="0"/>
          <w:numId w:val="10"/>
        </w:numPr>
        <w:tabs>
          <w:tab w:val="clear" w:pos="900"/>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«Акта приемки выполненных работ» по форме КС – 2, принятого (подписанного)  Представителем Заказчика  в 3  (трёх) экземплярах;</w:t>
      </w:r>
    </w:p>
    <w:p w:rsidR="001E171A" w:rsidRPr="00A75555" w:rsidRDefault="001E171A" w:rsidP="005C7FC6">
      <w:pPr>
        <w:pStyle w:val="31"/>
        <w:widowControl/>
        <w:numPr>
          <w:ilvl w:val="0"/>
          <w:numId w:val="10"/>
        </w:numPr>
        <w:tabs>
          <w:tab w:val="clear" w:pos="900"/>
          <w:tab w:val="num" w:pos="0"/>
          <w:tab w:val="left" w:pos="993"/>
          <w:tab w:val="left" w:pos="1134"/>
        </w:tabs>
        <w:spacing w:line="240" w:lineRule="atLeast"/>
        <w:ind w:left="0" w:firstLine="567"/>
        <w:rPr>
          <w:rFonts w:ascii="Times New Roman" w:hAnsi="Times New Roman" w:cs="Times New Roman"/>
          <w:color w:val="000000"/>
          <w:sz w:val="24"/>
          <w:szCs w:val="24"/>
        </w:rPr>
      </w:pPr>
      <w:r>
        <w:rPr>
          <w:rFonts w:ascii="Times New Roman" w:hAnsi="Times New Roman" w:cs="Times New Roman"/>
          <w:color w:val="000000"/>
          <w:sz w:val="24"/>
          <w:szCs w:val="24"/>
        </w:rPr>
        <w:t>Акта выполненных работ;</w:t>
      </w:r>
    </w:p>
    <w:p w:rsidR="005F7B7E" w:rsidRPr="00A75555" w:rsidRDefault="005F7B7E" w:rsidP="005C7FC6">
      <w:pPr>
        <w:pStyle w:val="31"/>
        <w:widowControl/>
        <w:numPr>
          <w:ilvl w:val="0"/>
          <w:numId w:val="10"/>
        </w:numPr>
        <w:tabs>
          <w:tab w:val="clear" w:pos="900"/>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Справки о стоимости выполненных работ по форме КС-3- 3 экз.</w:t>
      </w:r>
    </w:p>
    <w:p w:rsidR="005F7B7E" w:rsidRPr="00A75555" w:rsidRDefault="005F7B7E" w:rsidP="005C7FC6">
      <w:pPr>
        <w:pStyle w:val="31"/>
        <w:widowControl/>
        <w:numPr>
          <w:ilvl w:val="0"/>
          <w:numId w:val="13"/>
        </w:numPr>
        <w:tabs>
          <w:tab w:val="clear" w:pos="780"/>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Трёх  оригиналов счета-фактуры;</w:t>
      </w:r>
    </w:p>
    <w:p w:rsidR="005F7B7E" w:rsidRPr="00A75555" w:rsidRDefault="005F7B7E" w:rsidP="005C7FC6">
      <w:pPr>
        <w:pStyle w:val="31"/>
        <w:widowControl/>
        <w:numPr>
          <w:ilvl w:val="0"/>
          <w:numId w:val="13"/>
        </w:numPr>
        <w:tabs>
          <w:tab w:val="clear" w:pos="780"/>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Комплекта </w:t>
      </w:r>
      <w:r w:rsidR="007227E6">
        <w:rPr>
          <w:rFonts w:ascii="Times New Roman" w:hAnsi="Times New Roman" w:cs="Times New Roman"/>
          <w:color w:val="000000"/>
          <w:sz w:val="24"/>
          <w:szCs w:val="24"/>
        </w:rPr>
        <w:t xml:space="preserve">отчётной </w:t>
      </w:r>
      <w:r w:rsidRPr="00A75555">
        <w:rPr>
          <w:rFonts w:ascii="Times New Roman" w:hAnsi="Times New Roman" w:cs="Times New Roman"/>
          <w:color w:val="000000"/>
          <w:sz w:val="24"/>
          <w:szCs w:val="24"/>
        </w:rPr>
        <w:t>документации.</w:t>
      </w:r>
    </w:p>
    <w:p w:rsidR="005F7B7E" w:rsidRPr="00A75555" w:rsidRDefault="005F7B7E" w:rsidP="005C7FC6">
      <w:pPr>
        <w:pStyle w:val="31"/>
        <w:widowControl/>
        <w:numPr>
          <w:ilvl w:val="1"/>
          <w:numId w:val="19"/>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w:t>
      </w:r>
    </w:p>
    <w:p w:rsidR="005F7B7E" w:rsidRDefault="005F7B7E" w:rsidP="005C7FC6">
      <w:pPr>
        <w:pStyle w:val="31"/>
        <w:widowControl/>
        <w:numPr>
          <w:ilvl w:val="1"/>
          <w:numId w:val="19"/>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Заказчик проводит сверку взаиморасчетов с Подрядчиком по настоящему Договору с подписанием соответствующего Акта сверки расчетов по завершении финансового года и после окончания выполнения Работ в целом по настоящему Договору, а также в случае досрочного расторжения настоящего Договора.</w:t>
      </w:r>
    </w:p>
    <w:p w:rsidR="005F7B7E" w:rsidRPr="00A75555" w:rsidRDefault="005F7B7E" w:rsidP="005C7FC6">
      <w:pPr>
        <w:pStyle w:val="31"/>
        <w:widowControl/>
        <w:tabs>
          <w:tab w:val="left" w:pos="993"/>
          <w:tab w:val="left" w:pos="1134"/>
        </w:tabs>
        <w:spacing w:line="240" w:lineRule="atLeast"/>
        <w:ind w:left="0"/>
        <w:rPr>
          <w:rFonts w:ascii="Times New Roman" w:hAnsi="Times New Roman" w:cs="Times New Roman"/>
          <w:color w:val="000000"/>
          <w:sz w:val="24"/>
          <w:szCs w:val="24"/>
        </w:rPr>
      </w:pPr>
    </w:p>
    <w:p w:rsidR="005F7B7E" w:rsidRDefault="005F7B7E" w:rsidP="005C7FC6">
      <w:pPr>
        <w:pStyle w:val="1"/>
      </w:pPr>
      <w:bookmarkStart w:id="54" w:name="_Toc237352049"/>
      <w:r w:rsidRPr="00A75555">
        <w:t xml:space="preserve">Статья  5. Сроки и порядок выполнения </w:t>
      </w:r>
      <w:bookmarkEnd w:id="45"/>
      <w:bookmarkEnd w:id="46"/>
      <w:bookmarkEnd w:id="47"/>
      <w:bookmarkEnd w:id="48"/>
      <w:bookmarkEnd w:id="49"/>
      <w:bookmarkEnd w:id="50"/>
      <w:bookmarkEnd w:id="51"/>
      <w:bookmarkEnd w:id="52"/>
      <w:r w:rsidRPr="00A75555">
        <w:t>Работ</w:t>
      </w:r>
      <w:bookmarkEnd w:id="53"/>
      <w:bookmarkEnd w:id="54"/>
    </w:p>
    <w:p w:rsidR="001E171A" w:rsidRPr="001E171A" w:rsidRDefault="001E171A" w:rsidP="005C7FC6"/>
    <w:p w:rsidR="005F7B7E" w:rsidRPr="00A75555" w:rsidRDefault="005F7B7E" w:rsidP="005C7FC6">
      <w:pPr>
        <w:pStyle w:val="31"/>
        <w:widowControl/>
        <w:numPr>
          <w:ilvl w:val="1"/>
          <w:numId w:val="20"/>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Работы, предусмотренные Договором, выполняются Подрядчиком в сроки согласно Календарному плану (Приложение № 3 к Договору). </w:t>
      </w:r>
    </w:p>
    <w:p w:rsidR="005F7B7E" w:rsidRPr="00A75555" w:rsidRDefault="005F7B7E" w:rsidP="005C7FC6">
      <w:pPr>
        <w:pStyle w:val="31"/>
        <w:widowControl/>
        <w:tabs>
          <w:tab w:val="left" w:pos="993"/>
          <w:tab w:val="left" w:pos="1134"/>
          <w:tab w:val="num" w:pos="1802"/>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Начало работ: </w:t>
      </w:r>
      <w:proofErr w:type="gramStart"/>
      <w:r w:rsidRPr="00A75555">
        <w:rPr>
          <w:rFonts w:ascii="Times New Roman" w:hAnsi="Times New Roman" w:cs="Times New Roman"/>
          <w:color w:val="000000"/>
          <w:sz w:val="24"/>
          <w:szCs w:val="24"/>
        </w:rPr>
        <w:t>с даты подписания</w:t>
      </w:r>
      <w:proofErr w:type="gramEnd"/>
      <w:r w:rsidRPr="00A75555">
        <w:rPr>
          <w:rFonts w:ascii="Times New Roman" w:hAnsi="Times New Roman" w:cs="Times New Roman"/>
          <w:color w:val="000000"/>
          <w:sz w:val="24"/>
          <w:szCs w:val="24"/>
        </w:rPr>
        <w:t xml:space="preserve"> договора.</w:t>
      </w:r>
    </w:p>
    <w:p w:rsidR="005F7B7E" w:rsidRPr="00A75555" w:rsidRDefault="005F7B7E" w:rsidP="005C7FC6">
      <w:pPr>
        <w:pStyle w:val="31"/>
        <w:widowControl/>
        <w:tabs>
          <w:tab w:val="left" w:pos="993"/>
          <w:tab w:val="left" w:pos="1134"/>
          <w:tab w:val="num" w:pos="1802"/>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Окончание работ: не позднее 2</w:t>
      </w:r>
      <w:r w:rsidR="001E171A">
        <w:rPr>
          <w:rFonts w:ascii="Times New Roman" w:hAnsi="Times New Roman" w:cs="Times New Roman"/>
          <w:color w:val="000000"/>
          <w:sz w:val="24"/>
          <w:szCs w:val="24"/>
        </w:rPr>
        <w:t>4</w:t>
      </w:r>
      <w:r w:rsidRPr="00A75555">
        <w:rPr>
          <w:rFonts w:ascii="Times New Roman" w:hAnsi="Times New Roman" w:cs="Times New Roman"/>
          <w:color w:val="000000"/>
          <w:sz w:val="24"/>
          <w:szCs w:val="24"/>
        </w:rPr>
        <w:t>.12.201</w:t>
      </w:r>
      <w:r w:rsidR="001E171A">
        <w:rPr>
          <w:rFonts w:ascii="Times New Roman" w:hAnsi="Times New Roman" w:cs="Times New Roman"/>
          <w:color w:val="000000"/>
          <w:sz w:val="24"/>
          <w:szCs w:val="24"/>
        </w:rPr>
        <w:t>4</w:t>
      </w:r>
      <w:r w:rsidRPr="00A75555">
        <w:rPr>
          <w:rFonts w:ascii="Times New Roman" w:hAnsi="Times New Roman" w:cs="Times New Roman"/>
          <w:color w:val="000000"/>
          <w:sz w:val="24"/>
          <w:szCs w:val="24"/>
        </w:rPr>
        <w:t xml:space="preserve"> года.</w:t>
      </w:r>
    </w:p>
    <w:p w:rsidR="005F7B7E" w:rsidRPr="00A75555" w:rsidRDefault="005F7B7E" w:rsidP="005C7FC6">
      <w:pPr>
        <w:pStyle w:val="31"/>
        <w:widowControl/>
        <w:numPr>
          <w:ilvl w:val="1"/>
          <w:numId w:val="20"/>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Никакие задержки и нарушения в выполнении Работ не могут служить основанием для продления Срока выполнения Работ, за исключением случаев, оговоренных в статье 1</w:t>
      </w:r>
      <w:r w:rsidR="00071534">
        <w:rPr>
          <w:rFonts w:ascii="Times New Roman" w:hAnsi="Times New Roman" w:cs="Times New Roman"/>
          <w:color w:val="000000"/>
          <w:sz w:val="24"/>
          <w:szCs w:val="24"/>
        </w:rPr>
        <w:t>9</w:t>
      </w:r>
      <w:r w:rsidRPr="00A75555">
        <w:rPr>
          <w:rFonts w:ascii="Times New Roman" w:hAnsi="Times New Roman" w:cs="Times New Roman"/>
          <w:color w:val="000000"/>
          <w:sz w:val="24"/>
          <w:szCs w:val="24"/>
        </w:rPr>
        <w:t xml:space="preserve">  Договора</w:t>
      </w:r>
      <w:bookmarkStart w:id="55" w:name="_Toc403405728"/>
      <w:bookmarkStart w:id="56" w:name="_Toc403405939"/>
      <w:bookmarkStart w:id="57" w:name="_Toc403405979"/>
      <w:bookmarkStart w:id="58" w:name="_Toc403417601"/>
      <w:bookmarkStart w:id="59" w:name="_Toc403417627"/>
      <w:bookmarkStart w:id="60" w:name="_Toc403775386"/>
      <w:bookmarkStart w:id="61" w:name="_Toc403775495"/>
      <w:bookmarkStart w:id="62" w:name="_Toc452462625"/>
      <w:r w:rsidRPr="00A75555">
        <w:rPr>
          <w:rFonts w:ascii="Times New Roman" w:hAnsi="Times New Roman" w:cs="Times New Roman"/>
          <w:color w:val="000000"/>
          <w:sz w:val="24"/>
          <w:szCs w:val="24"/>
        </w:rPr>
        <w:t>.</w:t>
      </w:r>
    </w:p>
    <w:p w:rsidR="005F7B7E" w:rsidRPr="00A75555" w:rsidRDefault="005F7B7E" w:rsidP="005C7FC6">
      <w:pPr>
        <w:pStyle w:val="31"/>
        <w:widowControl/>
        <w:tabs>
          <w:tab w:val="left" w:pos="993"/>
          <w:tab w:val="left" w:pos="1134"/>
        </w:tabs>
        <w:spacing w:line="240" w:lineRule="atLeast"/>
        <w:ind w:left="0"/>
        <w:rPr>
          <w:rFonts w:ascii="Times New Roman" w:hAnsi="Times New Roman" w:cs="Times New Roman"/>
          <w:color w:val="000000"/>
          <w:sz w:val="24"/>
          <w:szCs w:val="24"/>
        </w:rPr>
      </w:pPr>
    </w:p>
    <w:p w:rsidR="005F7B7E" w:rsidRPr="00A75555" w:rsidRDefault="005F7B7E" w:rsidP="005C7FC6">
      <w:pPr>
        <w:pStyle w:val="1"/>
      </w:pPr>
      <w:bookmarkStart w:id="63" w:name="_Toc55791991"/>
      <w:bookmarkStart w:id="64" w:name="_Toc237352050"/>
      <w:bookmarkEnd w:id="55"/>
      <w:bookmarkEnd w:id="56"/>
      <w:bookmarkEnd w:id="57"/>
      <w:bookmarkEnd w:id="58"/>
      <w:bookmarkEnd w:id="59"/>
      <w:bookmarkEnd w:id="60"/>
      <w:bookmarkEnd w:id="61"/>
      <w:bookmarkEnd w:id="62"/>
      <w:r w:rsidRPr="00A75555">
        <w:t>ОБЩИЕ ОБЯЗАТЕЛЬСТВА СТОРОН</w:t>
      </w:r>
      <w:bookmarkEnd w:id="63"/>
      <w:bookmarkEnd w:id="64"/>
    </w:p>
    <w:p w:rsidR="005F7B7E" w:rsidRPr="00A75555" w:rsidRDefault="005F7B7E" w:rsidP="005C7FC6">
      <w:pPr>
        <w:tabs>
          <w:tab w:val="left" w:pos="993"/>
          <w:tab w:val="left" w:pos="1134"/>
        </w:tabs>
        <w:ind w:firstLine="567"/>
        <w:rPr>
          <w:sz w:val="24"/>
          <w:szCs w:val="24"/>
        </w:rPr>
      </w:pPr>
    </w:p>
    <w:p w:rsidR="005F7B7E" w:rsidRDefault="005F7B7E" w:rsidP="005C7FC6">
      <w:pPr>
        <w:pStyle w:val="1"/>
      </w:pPr>
      <w:bookmarkStart w:id="65" w:name="_Toc55791992"/>
      <w:bookmarkStart w:id="66" w:name="_Toc237352051"/>
      <w:r w:rsidRPr="00A75555">
        <w:t>Статья 6.  Принятие Подрядчиком условий Договора</w:t>
      </w:r>
      <w:bookmarkEnd w:id="65"/>
      <w:bookmarkEnd w:id="66"/>
    </w:p>
    <w:p w:rsidR="001E171A" w:rsidRPr="001E171A" w:rsidRDefault="001E171A" w:rsidP="005C7FC6"/>
    <w:p w:rsidR="005F7B7E" w:rsidRPr="00A75555" w:rsidRDefault="005F7B7E" w:rsidP="005C7FC6">
      <w:pPr>
        <w:pStyle w:val="a4"/>
        <w:tabs>
          <w:tab w:val="left" w:pos="993"/>
          <w:tab w:val="left" w:pos="1134"/>
        </w:tabs>
        <w:spacing w:before="0" w:line="240" w:lineRule="atLeast"/>
        <w:ind w:firstLine="567"/>
        <w:jc w:val="both"/>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подтверждает, что:</w:t>
      </w:r>
    </w:p>
    <w:p w:rsidR="005F7B7E" w:rsidRPr="00A75555" w:rsidRDefault="005F7B7E" w:rsidP="005C7FC6">
      <w:pPr>
        <w:pStyle w:val="31"/>
        <w:widowControl/>
        <w:numPr>
          <w:ilvl w:val="1"/>
          <w:numId w:val="21"/>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Именно Подрядчик несет полную ответственность </w:t>
      </w:r>
      <w:proofErr w:type="gramStart"/>
      <w:r w:rsidRPr="00A75555">
        <w:rPr>
          <w:rFonts w:ascii="Times New Roman" w:hAnsi="Times New Roman" w:cs="Times New Roman"/>
          <w:color w:val="000000"/>
          <w:sz w:val="24"/>
          <w:szCs w:val="24"/>
        </w:rPr>
        <w:t>за выполнение Работ по Договору в соответствии с действующими в Российской Федерации</w:t>
      </w:r>
      <w:proofErr w:type="gramEnd"/>
      <w:r w:rsidRPr="00A75555">
        <w:rPr>
          <w:rFonts w:ascii="Times New Roman" w:hAnsi="Times New Roman" w:cs="Times New Roman"/>
          <w:color w:val="000000"/>
          <w:sz w:val="24"/>
          <w:szCs w:val="24"/>
        </w:rPr>
        <w:t xml:space="preserve"> нормативными актами.</w:t>
      </w:r>
    </w:p>
    <w:p w:rsidR="005F7B7E" w:rsidRPr="00A75555" w:rsidRDefault="005F7B7E" w:rsidP="005C7FC6">
      <w:pPr>
        <w:pStyle w:val="31"/>
        <w:widowControl/>
        <w:numPr>
          <w:ilvl w:val="1"/>
          <w:numId w:val="21"/>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тщательно изучил и проверил документацию и полностью ознакомлен со всеми условиями, связанными с выполнением Работ, и принимает на себя все расходы, риск и трудности выполнения Работ.</w:t>
      </w:r>
    </w:p>
    <w:p w:rsidR="005F7B7E" w:rsidRPr="00A75555" w:rsidRDefault="005F7B7E" w:rsidP="005C7FC6">
      <w:pPr>
        <w:pStyle w:val="31"/>
        <w:widowControl/>
        <w:numPr>
          <w:ilvl w:val="1"/>
          <w:numId w:val="21"/>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изучил все материалы Договора и получил полную информацию по всем вопросам, которые могли бы повлиять на сроки, цену и качество Работ.</w:t>
      </w:r>
    </w:p>
    <w:p w:rsidR="005F7B7E" w:rsidRPr="00A75555" w:rsidRDefault="005F7B7E" w:rsidP="005C7FC6">
      <w:pPr>
        <w:pStyle w:val="31"/>
        <w:widowControl/>
        <w:tabs>
          <w:tab w:val="left" w:pos="993"/>
          <w:tab w:val="left" w:pos="1134"/>
        </w:tabs>
        <w:spacing w:line="240" w:lineRule="atLeast"/>
        <w:ind w:left="0"/>
        <w:rPr>
          <w:rFonts w:ascii="Times New Roman" w:hAnsi="Times New Roman" w:cs="Times New Roman"/>
          <w:color w:val="000000"/>
          <w:sz w:val="24"/>
          <w:szCs w:val="24"/>
        </w:rPr>
      </w:pPr>
    </w:p>
    <w:p w:rsidR="005F7B7E" w:rsidRDefault="005F7B7E" w:rsidP="005C7FC6">
      <w:pPr>
        <w:pStyle w:val="1"/>
      </w:pPr>
      <w:bookmarkStart w:id="67" w:name="_Toc55791993"/>
      <w:bookmarkStart w:id="68" w:name="_Toc237352052"/>
      <w:r w:rsidRPr="00A75555">
        <w:t xml:space="preserve"> Статья 7.  Обязательства</w:t>
      </w:r>
      <w:bookmarkEnd w:id="67"/>
      <w:r w:rsidRPr="00A75555">
        <w:t xml:space="preserve"> Подрядчика</w:t>
      </w:r>
      <w:bookmarkEnd w:id="68"/>
    </w:p>
    <w:p w:rsidR="001E171A" w:rsidRPr="001E171A" w:rsidRDefault="001E171A" w:rsidP="005C7FC6"/>
    <w:p w:rsidR="005F7B7E" w:rsidRPr="00A75555" w:rsidRDefault="005F7B7E" w:rsidP="005C7FC6">
      <w:pPr>
        <w:tabs>
          <w:tab w:val="left" w:pos="993"/>
          <w:tab w:val="left" w:pos="1134"/>
        </w:tabs>
        <w:spacing w:line="240" w:lineRule="atLeast"/>
        <w:rPr>
          <w:color w:val="000000"/>
          <w:sz w:val="24"/>
          <w:szCs w:val="24"/>
        </w:rPr>
      </w:pPr>
      <w:r w:rsidRPr="00A75555">
        <w:rPr>
          <w:color w:val="000000"/>
          <w:sz w:val="24"/>
          <w:szCs w:val="24"/>
        </w:rPr>
        <w:t>В рамках Цены Договора, указанной в статье 3 Договора, Подрядчик:</w:t>
      </w:r>
    </w:p>
    <w:p w:rsidR="005F7B7E" w:rsidRPr="00A75555" w:rsidRDefault="005F7B7E" w:rsidP="005C7FC6">
      <w:pPr>
        <w:tabs>
          <w:tab w:val="left" w:pos="993"/>
          <w:tab w:val="left" w:pos="1134"/>
        </w:tabs>
        <w:spacing w:line="240" w:lineRule="atLeast"/>
        <w:rPr>
          <w:color w:val="000000"/>
          <w:sz w:val="24"/>
          <w:szCs w:val="24"/>
        </w:rPr>
      </w:pPr>
    </w:p>
    <w:p w:rsidR="005F7B7E" w:rsidRPr="005D00BE" w:rsidRDefault="005F7B7E" w:rsidP="005C7FC6">
      <w:pPr>
        <w:pStyle w:val="31"/>
        <w:widowControl/>
        <w:numPr>
          <w:ilvl w:val="1"/>
          <w:numId w:val="22"/>
        </w:numPr>
        <w:tabs>
          <w:tab w:val="left" w:pos="993"/>
          <w:tab w:val="left" w:pos="1134"/>
        </w:tabs>
        <w:spacing w:line="240" w:lineRule="atLeast"/>
        <w:ind w:left="0" w:firstLine="0"/>
        <w:rPr>
          <w:rFonts w:ascii="Times New Roman" w:hAnsi="Times New Roman" w:cs="Times New Roman"/>
          <w:color w:val="000000"/>
          <w:sz w:val="24"/>
          <w:szCs w:val="24"/>
        </w:rPr>
      </w:pPr>
      <w:bookmarkStart w:id="69" w:name="_Toc452462626"/>
      <w:bookmarkStart w:id="70" w:name="_Toc470500740"/>
      <w:proofErr w:type="gramStart"/>
      <w:r w:rsidRPr="005D00BE">
        <w:rPr>
          <w:rFonts w:ascii="Times New Roman" w:hAnsi="Times New Roman" w:cs="Times New Roman"/>
          <w:color w:val="000000"/>
          <w:sz w:val="24"/>
          <w:szCs w:val="24"/>
        </w:rPr>
        <w:t>Выполняет своими силами и средствами, а также силами и средствами привлеченных в соответствии со статьей 1</w:t>
      </w:r>
      <w:r w:rsidR="00071534">
        <w:rPr>
          <w:rFonts w:ascii="Times New Roman" w:hAnsi="Times New Roman" w:cs="Times New Roman"/>
          <w:color w:val="000000"/>
          <w:sz w:val="24"/>
          <w:szCs w:val="24"/>
        </w:rPr>
        <w:t>1</w:t>
      </w:r>
      <w:r w:rsidRPr="005D00BE">
        <w:rPr>
          <w:rFonts w:ascii="Times New Roman" w:hAnsi="Times New Roman" w:cs="Times New Roman"/>
          <w:color w:val="000000"/>
          <w:sz w:val="24"/>
          <w:szCs w:val="24"/>
        </w:rPr>
        <w:t xml:space="preserve"> субпоставщиков и субподрядчиков, все Работы, являющиеся предметом Договора, в объеме, сроки и на условиях, определенных в настоящем Договоре, в соответствии с  Календарным планом (Приложение № 3 к Договору), </w:t>
      </w:r>
      <w:r w:rsidR="005D00BE">
        <w:rPr>
          <w:rFonts w:ascii="Times New Roman" w:hAnsi="Times New Roman" w:cs="Times New Roman"/>
          <w:color w:val="000000"/>
          <w:sz w:val="24"/>
          <w:szCs w:val="24"/>
        </w:rPr>
        <w:t xml:space="preserve">Техническим заданием (приложение № 4 к Договору), </w:t>
      </w:r>
      <w:r w:rsidRPr="005D00BE">
        <w:rPr>
          <w:rFonts w:ascii="Times New Roman" w:hAnsi="Times New Roman" w:cs="Times New Roman"/>
          <w:color w:val="000000"/>
          <w:sz w:val="24"/>
          <w:szCs w:val="24"/>
        </w:rPr>
        <w:t>локальн</w:t>
      </w:r>
      <w:r w:rsidR="005D00BE">
        <w:rPr>
          <w:rFonts w:ascii="Times New Roman" w:hAnsi="Times New Roman" w:cs="Times New Roman"/>
          <w:color w:val="000000"/>
          <w:sz w:val="24"/>
          <w:szCs w:val="24"/>
        </w:rPr>
        <w:t>ой</w:t>
      </w:r>
      <w:r w:rsidRPr="005D00BE">
        <w:rPr>
          <w:rFonts w:ascii="Times New Roman" w:hAnsi="Times New Roman" w:cs="Times New Roman"/>
          <w:color w:val="000000"/>
          <w:sz w:val="24"/>
          <w:szCs w:val="24"/>
        </w:rPr>
        <w:t xml:space="preserve"> ресурсн</w:t>
      </w:r>
      <w:r w:rsidR="005D00BE">
        <w:rPr>
          <w:rFonts w:ascii="Times New Roman" w:hAnsi="Times New Roman" w:cs="Times New Roman"/>
          <w:color w:val="000000"/>
          <w:sz w:val="24"/>
          <w:szCs w:val="24"/>
        </w:rPr>
        <w:t>ой</w:t>
      </w:r>
      <w:r w:rsidRPr="005D00BE">
        <w:rPr>
          <w:rFonts w:ascii="Times New Roman" w:hAnsi="Times New Roman" w:cs="Times New Roman"/>
          <w:color w:val="000000"/>
          <w:sz w:val="24"/>
          <w:szCs w:val="24"/>
        </w:rPr>
        <w:t xml:space="preserve"> смет</w:t>
      </w:r>
      <w:r w:rsidR="005D00BE">
        <w:rPr>
          <w:rFonts w:ascii="Times New Roman" w:hAnsi="Times New Roman" w:cs="Times New Roman"/>
          <w:color w:val="000000"/>
          <w:sz w:val="24"/>
          <w:szCs w:val="24"/>
        </w:rPr>
        <w:t xml:space="preserve">ой </w:t>
      </w:r>
      <w:r w:rsidRPr="005D00BE">
        <w:rPr>
          <w:rFonts w:ascii="Times New Roman" w:hAnsi="Times New Roman" w:cs="Times New Roman"/>
          <w:color w:val="000000"/>
          <w:sz w:val="24"/>
          <w:szCs w:val="24"/>
        </w:rPr>
        <w:t xml:space="preserve">  (Приложение № 1 к Договору), требованиями действующей нормативно-технической документации</w:t>
      </w:r>
      <w:proofErr w:type="gramEnd"/>
      <w:r w:rsidRPr="005D00BE">
        <w:rPr>
          <w:rFonts w:ascii="Times New Roman" w:hAnsi="Times New Roman" w:cs="Times New Roman"/>
          <w:color w:val="000000"/>
          <w:sz w:val="24"/>
          <w:szCs w:val="24"/>
        </w:rPr>
        <w:t xml:space="preserve">, а также законодательства Российской Федерации, на основании соответствующих лицензий и свидетельств о допуске к работе, установленных законодательством Российской Федерации. </w:t>
      </w:r>
    </w:p>
    <w:p w:rsidR="005D00BE" w:rsidRDefault="005F7B7E" w:rsidP="005C7FC6">
      <w:pPr>
        <w:pStyle w:val="31"/>
        <w:widowControl/>
        <w:numPr>
          <w:ilvl w:val="1"/>
          <w:numId w:val="22"/>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В период выполнения работ в соответствии с требованиями законодательства Российской Федерации ведет Исполнительную документацию. </w:t>
      </w:r>
    </w:p>
    <w:p w:rsidR="005D00BE" w:rsidRDefault="005F7B7E" w:rsidP="005C7FC6">
      <w:pPr>
        <w:pStyle w:val="31"/>
        <w:widowControl/>
        <w:numPr>
          <w:ilvl w:val="1"/>
          <w:numId w:val="22"/>
        </w:numPr>
        <w:tabs>
          <w:tab w:val="left" w:pos="993"/>
          <w:tab w:val="left" w:pos="1134"/>
        </w:tabs>
        <w:spacing w:line="240" w:lineRule="atLeast"/>
        <w:ind w:left="0" w:firstLine="0"/>
        <w:rPr>
          <w:rFonts w:ascii="Times New Roman" w:hAnsi="Times New Roman" w:cs="Times New Roman"/>
          <w:color w:val="000000"/>
          <w:sz w:val="24"/>
          <w:szCs w:val="24"/>
        </w:rPr>
      </w:pPr>
      <w:r w:rsidRPr="005D00BE">
        <w:rPr>
          <w:rFonts w:ascii="Times New Roman" w:hAnsi="Times New Roman" w:cs="Times New Roman"/>
          <w:color w:val="000000"/>
          <w:sz w:val="24"/>
          <w:szCs w:val="24"/>
        </w:rPr>
        <w:lastRenderedPageBreak/>
        <w:t xml:space="preserve">Комплект Исполнительной документации на предъявляемые к приемке Работы предъявляется Заказчику одновременно с Актами о приемке выполненных работ. </w:t>
      </w:r>
    </w:p>
    <w:p w:rsidR="005F7B7E" w:rsidRPr="00176A76" w:rsidRDefault="005F7B7E" w:rsidP="00176A76">
      <w:pPr>
        <w:pStyle w:val="31"/>
        <w:widowControl/>
        <w:numPr>
          <w:ilvl w:val="1"/>
          <w:numId w:val="22"/>
        </w:numPr>
        <w:tabs>
          <w:tab w:val="left" w:pos="0"/>
        </w:tabs>
        <w:spacing w:line="240" w:lineRule="atLeast"/>
        <w:ind w:left="0" w:firstLine="0"/>
        <w:rPr>
          <w:rFonts w:ascii="Times New Roman" w:hAnsi="Times New Roman" w:cs="Times New Roman"/>
          <w:color w:val="000000"/>
          <w:sz w:val="24"/>
          <w:szCs w:val="24"/>
        </w:rPr>
      </w:pPr>
      <w:proofErr w:type="gramStart"/>
      <w:r w:rsidRPr="00176A76">
        <w:rPr>
          <w:rFonts w:ascii="Times New Roman" w:hAnsi="Times New Roman" w:cs="Times New Roman"/>
          <w:color w:val="000000"/>
          <w:sz w:val="24"/>
          <w:szCs w:val="24"/>
        </w:rPr>
        <w:t xml:space="preserve">Устраняет в течение срока, согласованного Заказчиком, своими силами и за свой счет, либо силами и за счет согласованных Заказчиком Субподрядчиков,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w:t>
      </w:r>
      <w:r w:rsidRPr="00176A76">
        <w:rPr>
          <w:rFonts w:ascii="Times New Roman" w:hAnsi="Times New Roman" w:cs="Times New Roman"/>
          <w:sz w:val="24"/>
          <w:szCs w:val="24"/>
        </w:rPr>
        <w:t>Договору</w:t>
      </w:r>
      <w:r w:rsidRPr="00176A76">
        <w:rPr>
          <w:rFonts w:ascii="Times New Roman" w:hAnsi="Times New Roman" w:cs="Times New Roman"/>
          <w:color w:val="000000"/>
          <w:sz w:val="24"/>
          <w:szCs w:val="24"/>
        </w:rPr>
        <w:t>.</w:t>
      </w:r>
      <w:proofErr w:type="gramEnd"/>
    </w:p>
    <w:p w:rsidR="005F7B7E" w:rsidRPr="00FC55AC" w:rsidRDefault="005F7B7E" w:rsidP="005C7FC6">
      <w:pPr>
        <w:pStyle w:val="31"/>
        <w:widowControl/>
        <w:numPr>
          <w:ilvl w:val="1"/>
          <w:numId w:val="22"/>
        </w:numPr>
        <w:tabs>
          <w:tab w:val="left" w:pos="993"/>
          <w:tab w:val="left" w:pos="1134"/>
        </w:tabs>
        <w:spacing w:line="240" w:lineRule="atLeast"/>
        <w:ind w:left="0" w:firstLine="0"/>
        <w:rPr>
          <w:rFonts w:ascii="Times New Roman" w:hAnsi="Times New Roman" w:cs="Times New Roman"/>
          <w:color w:val="000000"/>
          <w:sz w:val="24"/>
          <w:szCs w:val="24"/>
        </w:rPr>
      </w:pPr>
      <w:r w:rsidRPr="00FC55AC">
        <w:rPr>
          <w:rFonts w:ascii="Times New Roman" w:hAnsi="Times New Roman" w:cs="Times New Roman"/>
          <w:color w:val="000000"/>
          <w:sz w:val="24"/>
          <w:szCs w:val="24"/>
        </w:rPr>
        <w:t xml:space="preserve">Берет на себя обязательства по обеспечению и контролю своих действий в целях сохранения здоровья, создания безопасных условий труда, сбережения окружающей среды, безопасности работающих.        </w:t>
      </w:r>
    </w:p>
    <w:p w:rsidR="005D00BE" w:rsidRDefault="005F7B7E" w:rsidP="005C7FC6">
      <w:pPr>
        <w:numPr>
          <w:ilvl w:val="1"/>
          <w:numId w:val="22"/>
        </w:numPr>
        <w:tabs>
          <w:tab w:val="left" w:pos="993"/>
          <w:tab w:val="left" w:pos="1134"/>
        </w:tabs>
        <w:spacing w:line="240" w:lineRule="atLeast"/>
        <w:ind w:left="0" w:firstLine="0"/>
        <w:rPr>
          <w:color w:val="000000"/>
          <w:sz w:val="24"/>
          <w:szCs w:val="24"/>
        </w:rPr>
      </w:pPr>
      <w:r w:rsidRPr="00A75555">
        <w:rPr>
          <w:color w:val="000000"/>
          <w:sz w:val="24"/>
          <w:szCs w:val="24"/>
        </w:rPr>
        <w:t xml:space="preserve"> Привлекает для выполнения работ квалифицированный, опытный персонал, обученный по вопросам охраны труда. </w:t>
      </w:r>
    </w:p>
    <w:p w:rsidR="005F7B7E" w:rsidRPr="00A75555" w:rsidRDefault="005D00BE" w:rsidP="005C7FC6">
      <w:pPr>
        <w:numPr>
          <w:ilvl w:val="1"/>
          <w:numId w:val="22"/>
        </w:numPr>
        <w:tabs>
          <w:tab w:val="left" w:pos="993"/>
          <w:tab w:val="left" w:pos="1134"/>
        </w:tabs>
        <w:spacing w:line="240" w:lineRule="atLeast"/>
        <w:ind w:left="0" w:firstLine="0"/>
        <w:rPr>
          <w:color w:val="000000"/>
          <w:sz w:val="24"/>
          <w:szCs w:val="24"/>
        </w:rPr>
      </w:pPr>
      <w:r>
        <w:rPr>
          <w:color w:val="000000"/>
          <w:sz w:val="24"/>
          <w:szCs w:val="24"/>
        </w:rPr>
        <w:t xml:space="preserve"> Следить </w:t>
      </w:r>
      <w:r w:rsidR="005F7B7E" w:rsidRPr="00A75555">
        <w:rPr>
          <w:color w:val="000000"/>
          <w:sz w:val="24"/>
          <w:szCs w:val="24"/>
        </w:rPr>
        <w:t xml:space="preserve"> за соблюдение</w:t>
      </w:r>
      <w:r>
        <w:rPr>
          <w:color w:val="000000"/>
          <w:sz w:val="24"/>
          <w:szCs w:val="24"/>
        </w:rPr>
        <w:t xml:space="preserve">м </w:t>
      </w:r>
      <w:r w:rsidR="005F7B7E" w:rsidRPr="00A75555">
        <w:rPr>
          <w:color w:val="000000"/>
          <w:sz w:val="24"/>
          <w:szCs w:val="24"/>
        </w:rPr>
        <w:t xml:space="preserve"> своим персоналом действующего законодательства Российской Федерации, а также надлежащего и своевременного выполнения работ по Договору. Заказчик не несет никакой ответственности в случае возникновения претензий к персоналу Подрядчика, независимо от их характера, со стороны третьих лиц.</w:t>
      </w:r>
    </w:p>
    <w:p w:rsidR="005F7B7E" w:rsidRPr="00A75555" w:rsidRDefault="005F7B7E" w:rsidP="005C7FC6">
      <w:pPr>
        <w:pStyle w:val="afc"/>
        <w:numPr>
          <w:ilvl w:val="1"/>
          <w:numId w:val="22"/>
        </w:numPr>
        <w:tabs>
          <w:tab w:val="left" w:pos="993"/>
          <w:tab w:val="left" w:pos="1134"/>
        </w:tabs>
        <w:spacing w:line="240" w:lineRule="atLeast"/>
        <w:ind w:left="0" w:firstLine="0"/>
        <w:rPr>
          <w:color w:val="000000"/>
          <w:sz w:val="24"/>
          <w:szCs w:val="24"/>
        </w:rPr>
      </w:pPr>
      <w:r w:rsidRPr="00A75555">
        <w:rPr>
          <w:color w:val="000000"/>
          <w:sz w:val="24"/>
          <w:szCs w:val="24"/>
        </w:rPr>
        <w:t xml:space="preserve">      </w:t>
      </w:r>
      <w:r w:rsidR="005D00BE">
        <w:rPr>
          <w:color w:val="000000"/>
          <w:sz w:val="24"/>
          <w:szCs w:val="24"/>
        </w:rPr>
        <w:t>Г</w:t>
      </w:r>
      <w:r w:rsidRPr="00A75555">
        <w:rPr>
          <w:color w:val="000000"/>
          <w:sz w:val="24"/>
          <w:szCs w:val="24"/>
        </w:rPr>
        <w:t>арантир</w:t>
      </w:r>
      <w:r w:rsidR="005D00BE">
        <w:rPr>
          <w:color w:val="000000"/>
          <w:sz w:val="24"/>
          <w:szCs w:val="24"/>
        </w:rPr>
        <w:t xml:space="preserve">овать </w:t>
      </w:r>
      <w:r w:rsidRPr="00A75555">
        <w:rPr>
          <w:color w:val="000000"/>
          <w:sz w:val="24"/>
          <w:szCs w:val="24"/>
        </w:rPr>
        <w:t xml:space="preserve"> освобождение Заказчика от гражданско-правовой ответственности, от уплаты сумм по всем претензиям, требованиям и судебным искам и от всякого рода расходов, связанных с увечьями и несчастными случаями, в том числе и со смертельными исходами, в процессе выполнения работ Подрядчиком по Договору. </w:t>
      </w:r>
    </w:p>
    <w:p w:rsidR="005F7B7E" w:rsidRDefault="005F7B7E" w:rsidP="005C7FC6">
      <w:pPr>
        <w:numPr>
          <w:ilvl w:val="1"/>
          <w:numId w:val="22"/>
        </w:numPr>
        <w:tabs>
          <w:tab w:val="left" w:pos="-2172"/>
          <w:tab w:val="left" w:pos="993"/>
          <w:tab w:val="left" w:pos="1134"/>
        </w:tabs>
        <w:spacing w:line="240" w:lineRule="atLeast"/>
        <w:ind w:left="0" w:firstLine="0"/>
        <w:rPr>
          <w:color w:val="000000"/>
          <w:sz w:val="24"/>
          <w:szCs w:val="24"/>
        </w:rPr>
      </w:pPr>
      <w:r w:rsidRPr="00A75555">
        <w:rPr>
          <w:color w:val="000000"/>
          <w:sz w:val="24"/>
          <w:szCs w:val="24"/>
        </w:rPr>
        <w:t>Не  использовать в ходе выполнения Работ некачественные МТР и оборудование поставки Заказчика, если это может привести к нарушению обязательных требований к охране окружающей среды и безопасности строительных работ, за исключением случаев, когда недостатки МТР и оборудования невозможно обнаружить при приемке от Заказчика.</w:t>
      </w:r>
    </w:p>
    <w:p w:rsidR="00F1278A" w:rsidRDefault="00F1278A" w:rsidP="005C7FC6">
      <w:pPr>
        <w:numPr>
          <w:ilvl w:val="1"/>
          <w:numId w:val="22"/>
        </w:numPr>
        <w:tabs>
          <w:tab w:val="left" w:pos="-2172"/>
          <w:tab w:val="left" w:pos="993"/>
          <w:tab w:val="left" w:pos="1134"/>
        </w:tabs>
        <w:spacing w:line="240" w:lineRule="atLeast"/>
        <w:ind w:left="0" w:firstLine="0"/>
        <w:rPr>
          <w:color w:val="000000"/>
          <w:sz w:val="24"/>
          <w:szCs w:val="24"/>
        </w:rPr>
      </w:pPr>
      <w:proofErr w:type="gramStart"/>
      <w:r>
        <w:rPr>
          <w:color w:val="000000"/>
          <w:sz w:val="24"/>
          <w:szCs w:val="24"/>
        </w:rPr>
        <w:t xml:space="preserve">В срок не позднее 15 (пятнадцати) дней с даты заключения настоящего Договора, представить Заказчику документы, подтверждающие отсутствие у Подрядчика налоговой задолженности, превышающей 25 (двадцать пять) процентов балансовой стоимости его активов, определяемой по данным бухгалтерской (финансовой) отчётности за истекший период (год, квартал/полугодие/9 месяцев текущего года), а именно: </w:t>
      </w:r>
      <w:proofErr w:type="gramEnd"/>
    </w:p>
    <w:p w:rsidR="007972F6" w:rsidRDefault="00F1278A" w:rsidP="005C7FC6">
      <w:pPr>
        <w:tabs>
          <w:tab w:val="left" w:pos="-2172"/>
          <w:tab w:val="left" w:pos="993"/>
          <w:tab w:val="left" w:pos="1134"/>
        </w:tabs>
        <w:spacing w:line="240" w:lineRule="atLeast"/>
        <w:rPr>
          <w:color w:val="000000"/>
          <w:sz w:val="24"/>
          <w:szCs w:val="24"/>
        </w:rPr>
      </w:pPr>
      <w:r>
        <w:rPr>
          <w:color w:val="000000"/>
          <w:sz w:val="24"/>
          <w:szCs w:val="24"/>
        </w:rPr>
        <w:t xml:space="preserve">- копия справки об исполнении налогоплательщиком </w:t>
      </w:r>
      <w:proofErr w:type="gramStart"/>
      <w:r>
        <w:rPr>
          <w:color w:val="000000"/>
          <w:sz w:val="24"/>
          <w:szCs w:val="24"/>
        </w:rPr>
        <w:t xml:space="preserve">( </w:t>
      </w:r>
      <w:proofErr w:type="gramEnd"/>
      <w:r>
        <w:rPr>
          <w:color w:val="000000"/>
          <w:sz w:val="24"/>
          <w:szCs w:val="24"/>
        </w:rPr>
        <w:t>плательщиком сборов, налоговым агентом) обязанности по уплате налогов, сборов, пеней, штрафов</w:t>
      </w:r>
      <w:r w:rsidR="007972F6">
        <w:rPr>
          <w:color w:val="000000"/>
          <w:sz w:val="24"/>
          <w:szCs w:val="24"/>
        </w:rPr>
        <w:t>, выданной налоговым органом не ранее чем за 60 дней до дня заключения настоящего Договора, подтверждающей отсутствие задолженности об уплате налогов, сборов, пеней и штрафов, размер которой превышает 25 (двадцать пять) процентов балансовой стоимости активов Подрядчика, определяемой в соответствии с абзацем 1 настоящего пункта.</w:t>
      </w:r>
    </w:p>
    <w:p w:rsidR="00B05444" w:rsidRDefault="007972F6" w:rsidP="005C7FC6">
      <w:pPr>
        <w:tabs>
          <w:tab w:val="left" w:pos="-2172"/>
          <w:tab w:val="left" w:pos="993"/>
          <w:tab w:val="left" w:pos="1134"/>
        </w:tabs>
        <w:spacing w:line="240" w:lineRule="atLeast"/>
        <w:rPr>
          <w:color w:val="000000"/>
          <w:sz w:val="24"/>
          <w:szCs w:val="24"/>
        </w:rPr>
      </w:pPr>
      <w:r>
        <w:rPr>
          <w:color w:val="000000"/>
          <w:sz w:val="24"/>
          <w:szCs w:val="24"/>
        </w:rPr>
        <w:t xml:space="preserve">   При наличии в </w:t>
      </w:r>
      <w:r w:rsidR="00B05444">
        <w:rPr>
          <w:color w:val="000000"/>
          <w:sz w:val="24"/>
          <w:szCs w:val="24"/>
        </w:rPr>
        <w:t>справке положений о неисполненной обязанности по уплате налогов, сборов, пеней и штрафов дополнительно представляются:</w:t>
      </w:r>
    </w:p>
    <w:p w:rsidR="00B05444" w:rsidRDefault="00B05444" w:rsidP="005C7FC6">
      <w:pPr>
        <w:tabs>
          <w:tab w:val="left" w:pos="-2172"/>
          <w:tab w:val="left" w:pos="993"/>
          <w:tab w:val="left" w:pos="1134"/>
        </w:tabs>
        <w:spacing w:line="240" w:lineRule="atLeast"/>
        <w:rPr>
          <w:color w:val="000000"/>
          <w:sz w:val="24"/>
          <w:szCs w:val="24"/>
        </w:rPr>
      </w:pPr>
      <w:r>
        <w:rPr>
          <w:color w:val="000000"/>
          <w:sz w:val="24"/>
          <w:szCs w:val="24"/>
        </w:rPr>
        <w:t xml:space="preserve">- копия справки о состоянии расчётов по налогам, сборам, пеням и штрафам, выданной налоговым органом не ранее чем за 60 дней до дня заключения договора; </w:t>
      </w:r>
    </w:p>
    <w:p w:rsidR="00B05444" w:rsidRDefault="00B05444" w:rsidP="005C7FC6">
      <w:pPr>
        <w:tabs>
          <w:tab w:val="left" w:pos="-2172"/>
          <w:tab w:val="left" w:pos="993"/>
          <w:tab w:val="left" w:pos="1134"/>
        </w:tabs>
        <w:spacing w:line="240" w:lineRule="atLeast"/>
        <w:rPr>
          <w:color w:val="000000"/>
          <w:sz w:val="24"/>
          <w:szCs w:val="24"/>
        </w:rPr>
      </w:pPr>
      <w:r>
        <w:rPr>
          <w:color w:val="000000"/>
          <w:sz w:val="24"/>
          <w:szCs w:val="24"/>
        </w:rPr>
        <w:t xml:space="preserve">- копия бухгалтерской </w:t>
      </w:r>
      <w:proofErr w:type="gramStart"/>
      <w:r>
        <w:rPr>
          <w:color w:val="000000"/>
          <w:sz w:val="24"/>
          <w:szCs w:val="24"/>
        </w:rPr>
        <w:t xml:space="preserve">( </w:t>
      </w:r>
      <w:proofErr w:type="gramEnd"/>
      <w:r>
        <w:rPr>
          <w:color w:val="000000"/>
          <w:sz w:val="24"/>
          <w:szCs w:val="24"/>
        </w:rPr>
        <w:t>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w:t>
      </w:r>
    </w:p>
    <w:p w:rsidR="00B05444" w:rsidRDefault="00B05444" w:rsidP="005C7FC6">
      <w:pPr>
        <w:tabs>
          <w:tab w:val="left" w:pos="-2172"/>
          <w:tab w:val="left" w:pos="993"/>
          <w:tab w:val="left" w:pos="1134"/>
        </w:tabs>
        <w:spacing w:line="240" w:lineRule="atLeast"/>
        <w:rPr>
          <w:color w:val="000000"/>
          <w:sz w:val="24"/>
          <w:szCs w:val="24"/>
        </w:rPr>
      </w:pPr>
      <w:r>
        <w:rPr>
          <w:color w:val="000000"/>
          <w:sz w:val="24"/>
          <w:szCs w:val="24"/>
        </w:rPr>
        <w:t>- для промежуточной бухгалтерской (финансовой) отчётности – копия бухгалтерского баланса, заверенная подписями руководителя и главного бухгалтера Подрядчика.</w:t>
      </w:r>
    </w:p>
    <w:p w:rsidR="00F1278A" w:rsidRPr="00A75555" w:rsidRDefault="00B05444" w:rsidP="005C7FC6">
      <w:pPr>
        <w:tabs>
          <w:tab w:val="left" w:pos="-2172"/>
          <w:tab w:val="left" w:pos="993"/>
          <w:tab w:val="left" w:pos="1134"/>
        </w:tabs>
        <w:spacing w:line="240" w:lineRule="atLeast"/>
        <w:rPr>
          <w:color w:val="000000"/>
          <w:sz w:val="24"/>
          <w:szCs w:val="24"/>
        </w:rPr>
      </w:pPr>
      <w:r>
        <w:rPr>
          <w:color w:val="000000"/>
          <w:sz w:val="24"/>
          <w:szCs w:val="24"/>
        </w:rPr>
        <w:t xml:space="preserve">     </w:t>
      </w:r>
      <w:proofErr w:type="gramStart"/>
      <w:r>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Подрядчиком документов в соответствии с настоящим пунктом, а также выявление Заказчиком по представленным документам задолженности Подрядчика</w:t>
      </w:r>
      <w:r w:rsidR="00A23821">
        <w:rPr>
          <w:color w:val="000000"/>
          <w:sz w:val="24"/>
          <w:szCs w:val="24"/>
        </w:rPr>
        <w:t xml:space="preserve"> по уплате налогов, сборов, пеней и штрафов, превышающей двадцать пять процентов балансовой стоимости его активов является основанием для одностороннего отказа Заказчика</w:t>
      </w:r>
      <w:proofErr w:type="gramEnd"/>
      <w:r w:rsidR="00A23821">
        <w:rPr>
          <w:color w:val="000000"/>
          <w:sz w:val="24"/>
          <w:szCs w:val="24"/>
        </w:rPr>
        <w:t xml:space="preserve"> от исполнения Договора и предъявления  Заказчиком Подрядчику требования о возмещении убытков, причинённых прекращением Договора. Договор считается расторгнутым </w:t>
      </w:r>
      <w:proofErr w:type="gramStart"/>
      <w:r w:rsidR="00A23821">
        <w:rPr>
          <w:color w:val="000000"/>
          <w:sz w:val="24"/>
          <w:szCs w:val="24"/>
        </w:rPr>
        <w:t xml:space="preserve">с даты </w:t>
      </w:r>
      <w:r w:rsidR="00A23821" w:rsidRPr="001D0AF9">
        <w:rPr>
          <w:b/>
          <w:color w:val="000000"/>
          <w:sz w:val="24"/>
          <w:szCs w:val="24"/>
        </w:rPr>
        <w:t>получения</w:t>
      </w:r>
      <w:proofErr w:type="gramEnd"/>
      <w:r w:rsidR="00A23821">
        <w:rPr>
          <w:color w:val="000000"/>
          <w:sz w:val="24"/>
          <w:szCs w:val="24"/>
        </w:rPr>
        <w:t xml:space="preserve"> Подрядчиком </w:t>
      </w:r>
      <w:r w:rsidR="001D0AF9">
        <w:rPr>
          <w:color w:val="000000"/>
          <w:sz w:val="24"/>
          <w:szCs w:val="24"/>
        </w:rPr>
        <w:t>соответствующего</w:t>
      </w:r>
      <w:r w:rsidR="00A23821">
        <w:rPr>
          <w:color w:val="000000"/>
          <w:sz w:val="24"/>
          <w:szCs w:val="24"/>
        </w:rPr>
        <w:t xml:space="preserve"> письменного уведомления Заказчика, если более поздняя дата не будет установлена в уведомлении</w:t>
      </w:r>
      <w:r w:rsidR="001D0AF9">
        <w:rPr>
          <w:color w:val="000000"/>
          <w:sz w:val="24"/>
          <w:szCs w:val="24"/>
        </w:rPr>
        <w:t>.</w:t>
      </w:r>
      <w:r w:rsidR="00A23821">
        <w:rPr>
          <w:color w:val="000000"/>
          <w:sz w:val="24"/>
          <w:szCs w:val="24"/>
        </w:rPr>
        <w:t xml:space="preserve"> </w:t>
      </w:r>
      <w:r w:rsidR="00F1278A">
        <w:rPr>
          <w:color w:val="000000"/>
          <w:sz w:val="24"/>
          <w:szCs w:val="24"/>
        </w:rPr>
        <w:t xml:space="preserve"> </w:t>
      </w:r>
    </w:p>
    <w:p w:rsidR="005F7B7E" w:rsidRPr="00A75555" w:rsidRDefault="001D0AF9" w:rsidP="005C7FC6">
      <w:pPr>
        <w:pStyle w:val="31"/>
        <w:widowControl/>
        <w:numPr>
          <w:ilvl w:val="1"/>
          <w:numId w:val="22"/>
        </w:numPr>
        <w:tabs>
          <w:tab w:val="left" w:pos="-2172"/>
          <w:tab w:val="left" w:pos="993"/>
          <w:tab w:val="left" w:pos="1134"/>
        </w:tabs>
        <w:spacing w:line="240" w:lineRule="atLeast"/>
        <w:ind w:left="0" w:firstLine="0"/>
        <w:rPr>
          <w:rFonts w:ascii="Times New Roman" w:hAnsi="Times New Roman" w:cs="Times New Roman"/>
          <w:color w:val="000000"/>
          <w:sz w:val="24"/>
          <w:szCs w:val="24"/>
        </w:rPr>
      </w:pPr>
      <w:r>
        <w:rPr>
          <w:rFonts w:ascii="Times New Roman" w:hAnsi="Times New Roman" w:cs="Times New Roman"/>
          <w:color w:val="000000"/>
          <w:sz w:val="24"/>
          <w:szCs w:val="24"/>
        </w:rPr>
        <w:t>У</w:t>
      </w:r>
      <w:r w:rsidR="005F7B7E" w:rsidRPr="00A75555">
        <w:rPr>
          <w:rFonts w:ascii="Times New Roman" w:hAnsi="Times New Roman" w:cs="Times New Roman"/>
          <w:color w:val="000000"/>
          <w:sz w:val="24"/>
          <w:szCs w:val="24"/>
        </w:rPr>
        <w:t>ведом</w:t>
      </w:r>
      <w:r>
        <w:rPr>
          <w:rFonts w:ascii="Times New Roman" w:hAnsi="Times New Roman" w:cs="Times New Roman"/>
          <w:color w:val="000000"/>
          <w:sz w:val="24"/>
          <w:szCs w:val="24"/>
        </w:rPr>
        <w:t>и</w:t>
      </w:r>
      <w:r w:rsidR="005F7B7E" w:rsidRPr="00A75555">
        <w:rPr>
          <w:rFonts w:ascii="Times New Roman" w:hAnsi="Times New Roman" w:cs="Times New Roman"/>
          <w:color w:val="000000"/>
          <w:sz w:val="24"/>
          <w:szCs w:val="24"/>
        </w:rPr>
        <w:t>ть Заказчика письменно о любых внеплановых событиях и происшествиях в связи с исполнением Договора, включая, но не ограничиваясь:</w:t>
      </w:r>
    </w:p>
    <w:p w:rsidR="005F7B7E" w:rsidRPr="00A75555" w:rsidRDefault="005F7B7E" w:rsidP="005C7FC6">
      <w:pPr>
        <w:numPr>
          <w:ilvl w:val="0"/>
          <w:numId w:val="14"/>
        </w:numPr>
        <w:tabs>
          <w:tab w:val="clear" w:pos="780"/>
          <w:tab w:val="left" w:pos="-2172"/>
          <w:tab w:val="num" w:pos="0"/>
          <w:tab w:val="left" w:pos="993"/>
          <w:tab w:val="left" w:pos="1134"/>
        </w:tabs>
        <w:spacing w:line="240" w:lineRule="atLeast"/>
        <w:ind w:left="0" w:firstLine="0"/>
        <w:rPr>
          <w:color w:val="000000"/>
          <w:sz w:val="24"/>
          <w:szCs w:val="24"/>
        </w:rPr>
      </w:pPr>
      <w:r w:rsidRPr="00A75555">
        <w:rPr>
          <w:color w:val="000000"/>
          <w:sz w:val="24"/>
          <w:szCs w:val="24"/>
        </w:rPr>
        <w:t>Аварии – в течение 2 (двух) часов;</w:t>
      </w:r>
    </w:p>
    <w:p w:rsidR="005F7B7E" w:rsidRDefault="005F7B7E" w:rsidP="005C7FC6">
      <w:pPr>
        <w:numPr>
          <w:ilvl w:val="0"/>
          <w:numId w:val="14"/>
        </w:numPr>
        <w:tabs>
          <w:tab w:val="clear" w:pos="780"/>
          <w:tab w:val="left" w:pos="-2172"/>
          <w:tab w:val="num" w:pos="0"/>
          <w:tab w:val="left" w:pos="993"/>
          <w:tab w:val="left" w:pos="1134"/>
        </w:tabs>
        <w:spacing w:line="240" w:lineRule="atLeast"/>
        <w:ind w:left="0" w:firstLine="0"/>
        <w:rPr>
          <w:color w:val="000000"/>
          <w:sz w:val="24"/>
          <w:szCs w:val="24"/>
        </w:rPr>
      </w:pPr>
      <w:r w:rsidRPr="00A75555">
        <w:rPr>
          <w:color w:val="000000"/>
          <w:sz w:val="24"/>
          <w:szCs w:val="24"/>
        </w:rPr>
        <w:lastRenderedPageBreak/>
        <w:t>хищения и иные противоправные действия – в течение 24 (двадцати четырех) часов;</w:t>
      </w:r>
    </w:p>
    <w:p w:rsidR="005F7B7E" w:rsidRPr="00A75555" w:rsidRDefault="005F7B7E" w:rsidP="00176A76">
      <w:pPr>
        <w:numPr>
          <w:ilvl w:val="0"/>
          <w:numId w:val="14"/>
        </w:numPr>
        <w:tabs>
          <w:tab w:val="clear" w:pos="780"/>
          <w:tab w:val="left" w:pos="-2172"/>
          <w:tab w:val="left" w:pos="0"/>
        </w:tabs>
        <w:spacing w:line="240" w:lineRule="atLeast"/>
        <w:ind w:left="0" w:firstLine="0"/>
        <w:rPr>
          <w:color w:val="000000"/>
          <w:sz w:val="24"/>
          <w:szCs w:val="24"/>
        </w:rPr>
      </w:pPr>
      <w:r w:rsidRPr="00A75555">
        <w:rPr>
          <w:color w:val="000000"/>
          <w:sz w:val="24"/>
          <w:szCs w:val="24"/>
        </w:rPr>
        <w:t>арест и/или блокирование счетов и/или иные обстоятельства, влияющие на платежи между Сторонами – в течение 24 (двадцати четырех) часов;</w:t>
      </w:r>
    </w:p>
    <w:p w:rsidR="005F7B7E" w:rsidRPr="00A75555" w:rsidRDefault="005F7B7E" w:rsidP="005C7FC6">
      <w:pPr>
        <w:numPr>
          <w:ilvl w:val="0"/>
          <w:numId w:val="14"/>
        </w:numPr>
        <w:tabs>
          <w:tab w:val="clear" w:pos="780"/>
          <w:tab w:val="left" w:pos="-2172"/>
          <w:tab w:val="num" w:pos="0"/>
          <w:tab w:val="left" w:pos="993"/>
          <w:tab w:val="left" w:pos="1134"/>
        </w:tabs>
        <w:spacing w:line="240" w:lineRule="atLeast"/>
        <w:ind w:left="0" w:firstLine="0"/>
        <w:rPr>
          <w:color w:val="000000"/>
          <w:sz w:val="24"/>
          <w:szCs w:val="24"/>
        </w:rPr>
      </w:pPr>
      <w:r w:rsidRPr="00A75555">
        <w:rPr>
          <w:color w:val="000000"/>
          <w:sz w:val="24"/>
          <w:szCs w:val="24"/>
        </w:rPr>
        <w:t>окончание срока действия либо отзыв лицензий и свидетельств о допуске к работе, необходимых для выполнения Работ – в течение 24 (двадцати четырех) часов;</w:t>
      </w:r>
    </w:p>
    <w:p w:rsidR="005F7B7E" w:rsidRPr="00A75555" w:rsidRDefault="005F7B7E" w:rsidP="005C7FC6">
      <w:pPr>
        <w:numPr>
          <w:ilvl w:val="0"/>
          <w:numId w:val="14"/>
        </w:numPr>
        <w:tabs>
          <w:tab w:val="clear" w:pos="780"/>
          <w:tab w:val="left" w:pos="-2172"/>
          <w:tab w:val="num" w:pos="0"/>
          <w:tab w:val="left" w:pos="993"/>
          <w:tab w:val="left" w:pos="1134"/>
        </w:tabs>
        <w:spacing w:line="240" w:lineRule="atLeast"/>
        <w:ind w:left="0" w:firstLine="0"/>
        <w:rPr>
          <w:color w:val="000000"/>
          <w:sz w:val="24"/>
          <w:szCs w:val="24"/>
        </w:rPr>
      </w:pPr>
      <w:r w:rsidRPr="00A75555">
        <w:rPr>
          <w:color w:val="000000"/>
          <w:sz w:val="24"/>
          <w:szCs w:val="24"/>
        </w:rPr>
        <w:t>начало проведения процедуры ликвидации, банкротства, приостановления деятельности Подрядчика или об открытии в его отношении конкурсного производства – в течение 24 (двадцати четырех) часов.</w:t>
      </w:r>
    </w:p>
    <w:p w:rsidR="005F7B7E" w:rsidRPr="00A75555" w:rsidRDefault="005F7B7E" w:rsidP="005C7FC6">
      <w:pPr>
        <w:numPr>
          <w:ilvl w:val="1"/>
          <w:numId w:val="22"/>
        </w:numPr>
        <w:tabs>
          <w:tab w:val="left" w:pos="-2172"/>
          <w:tab w:val="left" w:pos="993"/>
          <w:tab w:val="left" w:pos="1134"/>
        </w:tabs>
        <w:spacing w:line="240" w:lineRule="atLeast"/>
        <w:ind w:left="0" w:firstLine="0"/>
        <w:rPr>
          <w:color w:val="000000"/>
          <w:sz w:val="24"/>
          <w:szCs w:val="24"/>
        </w:rPr>
      </w:pPr>
      <w:r w:rsidRPr="00A75555">
        <w:rPr>
          <w:color w:val="000000"/>
          <w:sz w:val="24"/>
          <w:szCs w:val="24"/>
        </w:rPr>
        <w:t>Осуществля</w:t>
      </w:r>
      <w:r w:rsidR="001D0AF9">
        <w:rPr>
          <w:color w:val="000000"/>
          <w:sz w:val="24"/>
          <w:szCs w:val="24"/>
        </w:rPr>
        <w:t>ть</w:t>
      </w:r>
      <w:r w:rsidRPr="00A75555">
        <w:rPr>
          <w:color w:val="000000"/>
          <w:sz w:val="24"/>
          <w:szCs w:val="24"/>
        </w:rPr>
        <w:t xml:space="preserve"> Работы в соответствии с условиями настоящего Договора, соблюдением норм и правил, требований Государственных надзорных и контрольных служб, выполняет пусконаладочные работы, индивидуальные испытания оборудования.</w:t>
      </w:r>
    </w:p>
    <w:p w:rsidR="001D0AF9" w:rsidRPr="001D0AF9" w:rsidRDefault="005F7B7E" w:rsidP="005C7FC6">
      <w:pPr>
        <w:numPr>
          <w:ilvl w:val="1"/>
          <w:numId w:val="22"/>
        </w:numPr>
        <w:tabs>
          <w:tab w:val="left" w:pos="-2172"/>
          <w:tab w:val="left" w:pos="993"/>
          <w:tab w:val="left" w:pos="1134"/>
        </w:tabs>
        <w:spacing w:line="240" w:lineRule="atLeast"/>
        <w:ind w:left="0" w:firstLine="0"/>
        <w:rPr>
          <w:color w:val="000000"/>
          <w:sz w:val="24"/>
          <w:szCs w:val="24"/>
        </w:rPr>
      </w:pPr>
      <w:r w:rsidRPr="00A75555">
        <w:rPr>
          <w:sz w:val="24"/>
          <w:szCs w:val="24"/>
        </w:rPr>
        <w:t>Проводит работы по техническому обслуживанию и ремонту в сроки, установленные "Графиком проведения технического обслуживания и ремонта", согласованным с Заказчиком</w:t>
      </w:r>
    </w:p>
    <w:p w:rsidR="005F7B7E" w:rsidRPr="001D0AF9" w:rsidRDefault="001D0AF9" w:rsidP="005C7FC6">
      <w:pPr>
        <w:numPr>
          <w:ilvl w:val="1"/>
          <w:numId w:val="22"/>
        </w:numPr>
        <w:tabs>
          <w:tab w:val="left" w:pos="-2172"/>
          <w:tab w:val="left" w:pos="993"/>
          <w:tab w:val="left" w:pos="1134"/>
        </w:tabs>
        <w:spacing w:line="240" w:lineRule="atLeast"/>
        <w:ind w:left="0" w:firstLine="0"/>
        <w:rPr>
          <w:color w:val="000000"/>
          <w:sz w:val="24"/>
          <w:szCs w:val="24"/>
        </w:rPr>
      </w:pPr>
      <w:r>
        <w:rPr>
          <w:sz w:val="24"/>
          <w:szCs w:val="24"/>
        </w:rPr>
        <w:t>С</w:t>
      </w:r>
      <w:r w:rsidR="005F7B7E" w:rsidRPr="00A75555">
        <w:rPr>
          <w:sz w:val="24"/>
          <w:szCs w:val="24"/>
        </w:rPr>
        <w:t xml:space="preserve">оставляет дефектные ведомости (приложение № </w:t>
      </w:r>
      <w:r>
        <w:rPr>
          <w:sz w:val="24"/>
          <w:szCs w:val="24"/>
        </w:rPr>
        <w:t>10</w:t>
      </w:r>
      <w:r w:rsidR="005F7B7E" w:rsidRPr="00A75555">
        <w:rPr>
          <w:sz w:val="24"/>
          <w:szCs w:val="24"/>
        </w:rPr>
        <w:t xml:space="preserve"> к Договору).</w:t>
      </w:r>
    </w:p>
    <w:p w:rsidR="001D0AF9" w:rsidRDefault="005F7B7E" w:rsidP="005C7FC6">
      <w:pPr>
        <w:pStyle w:val="afc"/>
        <w:numPr>
          <w:ilvl w:val="1"/>
          <w:numId w:val="22"/>
        </w:numPr>
        <w:tabs>
          <w:tab w:val="left" w:pos="993"/>
          <w:tab w:val="left" w:pos="1134"/>
        </w:tabs>
        <w:spacing w:line="240" w:lineRule="atLeast"/>
        <w:ind w:left="0" w:firstLine="0"/>
        <w:rPr>
          <w:sz w:val="24"/>
          <w:szCs w:val="24"/>
        </w:rPr>
      </w:pPr>
      <w:r w:rsidRPr="00A75555">
        <w:rPr>
          <w:sz w:val="24"/>
          <w:szCs w:val="24"/>
        </w:rPr>
        <w:t xml:space="preserve">Прибывает на обслуживаемый объект по вызову Заказчика для устранения отказа ТС установок в межрегламентный период в срок не более </w:t>
      </w:r>
      <w:r w:rsidR="001D0AF9">
        <w:rPr>
          <w:sz w:val="24"/>
          <w:szCs w:val="24"/>
        </w:rPr>
        <w:t xml:space="preserve">двадцати четырёх </w:t>
      </w:r>
      <w:r w:rsidRPr="00A75555">
        <w:rPr>
          <w:sz w:val="24"/>
          <w:szCs w:val="24"/>
        </w:rPr>
        <w:t xml:space="preserve"> часов</w:t>
      </w:r>
      <w:r>
        <w:rPr>
          <w:sz w:val="24"/>
          <w:szCs w:val="24"/>
        </w:rPr>
        <w:t xml:space="preserve"> </w:t>
      </w:r>
      <w:r w:rsidRPr="00A75555">
        <w:rPr>
          <w:sz w:val="24"/>
          <w:szCs w:val="24"/>
        </w:rPr>
        <w:t xml:space="preserve">(без учета выходных и праздничных дней). </w:t>
      </w:r>
    </w:p>
    <w:p w:rsidR="005F7B7E" w:rsidRPr="001D0AF9" w:rsidRDefault="005F7B7E" w:rsidP="005C7FC6">
      <w:pPr>
        <w:numPr>
          <w:ilvl w:val="1"/>
          <w:numId w:val="22"/>
        </w:numPr>
        <w:ind w:left="0" w:firstLine="0"/>
        <w:rPr>
          <w:sz w:val="24"/>
          <w:szCs w:val="24"/>
        </w:rPr>
      </w:pPr>
      <w:r w:rsidRPr="00A75555">
        <w:rPr>
          <w:sz w:val="24"/>
          <w:szCs w:val="24"/>
        </w:rPr>
        <w:t>В случае поступления Подрядчику вызова от Заказчика во внерабочее время Подрядчик должен прибыть на обслуживаемый объе</w:t>
      </w:r>
      <w:proofErr w:type="gramStart"/>
      <w:r w:rsidRPr="00A75555">
        <w:rPr>
          <w:sz w:val="24"/>
          <w:szCs w:val="24"/>
        </w:rPr>
        <w:t xml:space="preserve">кт </w:t>
      </w:r>
      <w:r w:rsidR="001D0AF9" w:rsidRPr="001D0AF9">
        <w:rPr>
          <w:sz w:val="24"/>
          <w:szCs w:val="24"/>
        </w:rPr>
        <w:t>в ср</w:t>
      </w:r>
      <w:proofErr w:type="gramEnd"/>
      <w:r w:rsidR="001D0AF9" w:rsidRPr="001D0AF9">
        <w:rPr>
          <w:sz w:val="24"/>
          <w:szCs w:val="24"/>
        </w:rPr>
        <w:t xml:space="preserve">ок не более </w:t>
      </w:r>
      <w:r w:rsidR="001D0AF9">
        <w:rPr>
          <w:sz w:val="24"/>
          <w:szCs w:val="24"/>
        </w:rPr>
        <w:t>сорока восьми</w:t>
      </w:r>
      <w:r w:rsidR="001D0AF9" w:rsidRPr="001D0AF9">
        <w:rPr>
          <w:sz w:val="24"/>
          <w:szCs w:val="24"/>
        </w:rPr>
        <w:t xml:space="preserve">  часов (без учета выходных и праздничных дней). </w:t>
      </w:r>
    </w:p>
    <w:p w:rsidR="002A1DC6" w:rsidRDefault="005F7B7E" w:rsidP="005C7FC6">
      <w:pPr>
        <w:pStyle w:val="afc"/>
        <w:numPr>
          <w:ilvl w:val="1"/>
          <w:numId w:val="22"/>
        </w:numPr>
        <w:tabs>
          <w:tab w:val="left" w:pos="993"/>
          <w:tab w:val="left" w:pos="1134"/>
        </w:tabs>
        <w:spacing w:line="240" w:lineRule="atLeast"/>
        <w:ind w:left="0" w:firstLine="0"/>
        <w:rPr>
          <w:sz w:val="24"/>
          <w:szCs w:val="24"/>
        </w:rPr>
      </w:pPr>
      <w:r w:rsidRPr="00F51A71">
        <w:rPr>
          <w:sz w:val="24"/>
          <w:szCs w:val="24"/>
        </w:rPr>
        <w:t xml:space="preserve">Должен независимо от формы поступившего от Заказчика вызова,  регистрировать его в "Журнале учета вызова" (Приложение № </w:t>
      </w:r>
      <w:r w:rsidR="002A1DC6">
        <w:rPr>
          <w:sz w:val="24"/>
          <w:szCs w:val="24"/>
        </w:rPr>
        <w:t>5</w:t>
      </w:r>
      <w:r w:rsidRPr="00F51A71">
        <w:rPr>
          <w:sz w:val="24"/>
          <w:szCs w:val="24"/>
        </w:rPr>
        <w:t xml:space="preserve">).  </w:t>
      </w:r>
    </w:p>
    <w:p w:rsidR="005F7B7E" w:rsidRPr="00F51A71" w:rsidRDefault="002A1DC6" w:rsidP="005C7FC6">
      <w:pPr>
        <w:pStyle w:val="afc"/>
        <w:numPr>
          <w:ilvl w:val="1"/>
          <w:numId w:val="22"/>
        </w:numPr>
        <w:tabs>
          <w:tab w:val="left" w:pos="993"/>
          <w:tab w:val="left" w:pos="1134"/>
        </w:tabs>
        <w:spacing w:line="240" w:lineRule="atLeast"/>
        <w:ind w:left="0" w:firstLine="0"/>
        <w:rPr>
          <w:sz w:val="24"/>
          <w:szCs w:val="24"/>
        </w:rPr>
      </w:pPr>
      <w:r>
        <w:rPr>
          <w:sz w:val="24"/>
          <w:szCs w:val="24"/>
        </w:rPr>
        <w:t>Д</w:t>
      </w:r>
      <w:r w:rsidR="005F7B7E" w:rsidRPr="00F51A71">
        <w:rPr>
          <w:sz w:val="24"/>
          <w:szCs w:val="24"/>
        </w:rPr>
        <w:t xml:space="preserve">олжен все проведенные работы по ТО и </w:t>
      </w:r>
      <w:proofErr w:type="gramStart"/>
      <w:r w:rsidR="005F7B7E" w:rsidRPr="00F51A71">
        <w:rPr>
          <w:sz w:val="24"/>
          <w:szCs w:val="24"/>
        </w:rPr>
        <w:t>Р</w:t>
      </w:r>
      <w:proofErr w:type="gramEnd"/>
      <w:r w:rsidR="005F7B7E" w:rsidRPr="00F51A71">
        <w:rPr>
          <w:sz w:val="24"/>
          <w:szCs w:val="24"/>
        </w:rPr>
        <w:t>, в т.</w:t>
      </w:r>
      <w:r w:rsidR="001D0AF9">
        <w:rPr>
          <w:sz w:val="24"/>
          <w:szCs w:val="24"/>
        </w:rPr>
        <w:t xml:space="preserve"> </w:t>
      </w:r>
      <w:r w:rsidR="005F7B7E" w:rsidRPr="00F51A71">
        <w:rPr>
          <w:sz w:val="24"/>
          <w:szCs w:val="24"/>
        </w:rPr>
        <w:t xml:space="preserve">ч. и по контролю качества,  фиксировать в "Журнале регистрации работ по ТО и Р", один экземпляр которого должен храниться у Заказчика, другой - у Подрядчика. Записи в обоих журналах должны быть идентичны, оформляться одновременно и заверяться подписями представителя </w:t>
      </w:r>
      <w:r w:rsidR="00A20658">
        <w:rPr>
          <w:sz w:val="24"/>
          <w:szCs w:val="24"/>
        </w:rPr>
        <w:t>Подрядчика</w:t>
      </w:r>
      <w:r w:rsidR="005F7B7E" w:rsidRPr="00F51A71">
        <w:rPr>
          <w:sz w:val="24"/>
          <w:szCs w:val="24"/>
        </w:rPr>
        <w:t xml:space="preserve"> и ответственного лица Заказчика.</w:t>
      </w:r>
    </w:p>
    <w:p w:rsidR="005F7B7E" w:rsidRPr="00A75555" w:rsidRDefault="005F7B7E" w:rsidP="005C7FC6">
      <w:pPr>
        <w:tabs>
          <w:tab w:val="left" w:pos="993"/>
          <w:tab w:val="left" w:pos="1134"/>
        </w:tabs>
        <w:spacing w:line="240" w:lineRule="atLeast"/>
        <w:rPr>
          <w:sz w:val="24"/>
          <w:szCs w:val="24"/>
        </w:rPr>
      </w:pPr>
      <w:r w:rsidRPr="00A75555">
        <w:rPr>
          <w:sz w:val="24"/>
          <w:szCs w:val="24"/>
        </w:rPr>
        <w:t>Описание периодических работ допускается заменять ссылкой на график проведения ТО и Р.</w:t>
      </w:r>
    </w:p>
    <w:p w:rsidR="005F7B7E" w:rsidRPr="00A75555" w:rsidRDefault="005F7B7E" w:rsidP="005C7FC6">
      <w:pPr>
        <w:tabs>
          <w:tab w:val="left" w:pos="993"/>
          <w:tab w:val="left" w:pos="1134"/>
        </w:tabs>
        <w:spacing w:line="240" w:lineRule="atLeast"/>
        <w:rPr>
          <w:sz w:val="24"/>
          <w:szCs w:val="24"/>
        </w:rPr>
      </w:pPr>
      <w:r w:rsidRPr="00A75555">
        <w:rPr>
          <w:sz w:val="24"/>
          <w:szCs w:val="24"/>
        </w:rPr>
        <w:t xml:space="preserve">Записи должны заканчиваться текстом: </w:t>
      </w:r>
      <w:proofErr w:type="gramStart"/>
      <w:r w:rsidRPr="00A75555">
        <w:rPr>
          <w:sz w:val="24"/>
          <w:szCs w:val="24"/>
        </w:rPr>
        <w:t>"Установка (установки) сдана (сданы) Заказчику в работоспособном состоянии в дальнейшую эксплуатацию в автоматическом режиме".</w:t>
      </w:r>
      <w:proofErr w:type="gramEnd"/>
    </w:p>
    <w:p w:rsidR="005F7B7E" w:rsidRPr="00A75555" w:rsidRDefault="005F7B7E" w:rsidP="005C7FC6">
      <w:pPr>
        <w:pStyle w:val="afc"/>
        <w:numPr>
          <w:ilvl w:val="1"/>
          <w:numId w:val="22"/>
        </w:numPr>
        <w:tabs>
          <w:tab w:val="left" w:pos="993"/>
          <w:tab w:val="left" w:pos="1134"/>
        </w:tabs>
        <w:spacing w:line="240" w:lineRule="atLeast"/>
        <w:ind w:left="0" w:firstLine="0"/>
        <w:rPr>
          <w:sz w:val="24"/>
          <w:szCs w:val="24"/>
        </w:rPr>
      </w:pPr>
      <w:r w:rsidRPr="00A75555">
        <w:rPr>
          <w:sz w:val="24"/>
          <w:szCs w:val="24"/>
        </w:rPr>
        <w:t xml:space="preserve">В "Журнале регистрации работ по ТО и </w:t>
      </w:r>
      <w:proofErr w:type="gramStart"/>
      <w:r w:rsidRPr="00A75555">
        <w:rPr>
          <w:sz w:val="24"/>
          <w:szCs w:val="24"/>
        </w:rPr>
        <w:t>Р</w:t>
      </w:r>
      <w:proofErr w:type="gramEnd"/>
      <w:r w:rsidRPr="00A75555">
        <w:rPr>
          <w:sz w:val="24"/>
          <w:szCs w:val="24"/>
        </w:rPr>
        <w:t>" должно также фиксироваться проведение инструктажа по технике безопасности персонала Подрядчика ответственным лицом Заказчика. Страницы журнала должны быть пронумерованы, прошнурованы и скреплены печатями Подрядчика и Заказчика.</w:t>
      </w:r>
    </w:p>
    <w:p w:rsidR="005F7B7E" w:rsidRPr="00A75555" w:rsidRDefault="005F7B7E" w:rsidP="005C7FC6">
      <w:pPr>
        <w:numPr>
          <w:ilvl w:val="1"/>
          <w:numId w:val="22"/>
        </w:numPr>
        <w:tabs>
          <w:tab w:val="left" w:pos="-2172"/>
          <w:tab w:val="left" w:pos="993"/>
          <w:tab w:val="left" w:pos="1134"/>
        </w:tabs>
        <w:spacing w:line="240" w:lineRule="atLeast"/>
        <w:ind w:left="0" w:firstLine="0"/>
        <w:rPr>
          <w:color w:val="000000"/>
          <w:sz w:val="24"/>
          <w:szCs w:val="24"/>
        </w:rPr>
      </w:pPr>
      <w:r w:rsidRPr="00A75555">
        <w:rPr>
          <w:color w:val="000000"/>
          <w:sz w:val="24"/>
          <w:szCs w:val="24"/>
        </w:rPr>
        <w:t>Выполняет гарантийные обязательства в соответствии со статьей</w:t>
      </w:r>
      <w:r w:rsidRPr="00A75555">
        <w:rPr>
          <w:color w:val="000000"/>
          <w:sz w:val="24"/>
          <w:szCs w:val="24"/>
          <w:lang w:val="en-US"/>
        </w:rPr>
        <w:t> </w:t>
      </w:r>
      <w:r w:rsidRPr="00A75555">
        <w:rPr>
          <w:color w:val="000000"/>
          <w:sz w:val="24"/>
          <w:szCs w:val="24"/>
        </w:rPr>
        <w:t>1</w:t>
      </w:r>
      <w:r w:rsidR="00A20658">
        <w:rPr>
          <w:color w:val="000000"/>
          <w:sz w:val="24"/>
          <w:szCs w:val="24"/>
        </w:rPr>
        <w:t>6</w:t>
      </w:r>
      <w:r w:rsidRPr="00A75555">
        <w:rPr>
          <w:color w:val="000000"/>
          <w:sz w:val="24"/>
          <w:szCs w:val="24"/>
        </w:rPr>
        <w:t xml:space="preserve"> настоящего Договора.</w:t>
      </w:r>
    </w:p>
    <w:p w:rsidR="005F7B7E" w:rsidRPr="00A75555" w:rsidRDefault="00A20658" w:rsidP="005C7FC6">
      <w:pPr>
        <w:tabs>
          <w:tab w:val="left" w:pos="993"/>
          <w:tab w:val="left" w:pos="1134"/>
        </w:tabs>
        <w:spacing w:line="240" w:lineRule="atLeast"/>
        <w:rPr>
          <w:sz w:val="24"/>
          <w:szCs w:val="24"/>
        </w:rPr>
      </w:pPr>
      <w:r>
        <w:rPr>
          <w:sz w:val="24"/>
          <w:szCs w:val="24"/>
        </w:rPr>
        <w:t>7.21</w:t>
      </w:r>
      <w:r w:rsidR="005F7B7E" w:rsidRPr="00A75555">
        <w:rPr>
          <w:sz w:val="24"/>
          <w:szCs w:val="24"/>
        </w:rPr>
        <w:t xml:space="preserve">. Подрядчик гарантирует Заказчику, что сведения и документы в отношении всей цепочки собственников и руководителей, включая бенефициаров (в том числе конечных), Подрядчика, направленные с адреса электронной почты Подрядчика </w:t>
      </w:r>
      <w:r w:rsidR="002A1DC6">
        <w:rPr>
          <w:sz w:val="24"/>
          <w:szCs w:val="24"/>
        </w:rPr>
        <w:t>_____________</w:t>
      </w:r>
      <w:r w:rsidR="005F7B7E" w:rsidRPr="00CE661A">
        <w:rPr>
          <w:sz w:val="24"/>
          <w:szCs w:val="24"/>
        </w:rPr>
        <w:t>@</w:t>
      </w:r>
      <w:r w:rsidR="002A1DC6">
        <w:rPr>
          <w:sz w:val="24"/>
          <w:szCs w:val="24"/>
        </w:rPr>
        <w:t>_________</w:t>
      </w:r>
      <w:r w:rsidR="005F7B7E" w:rsidRPr="00A75555">
        <w:rPr>
          <w:sz w:val="24"/>
          <w:szCs w:val="24"/>
        </w:rPr>
        <w:t xml:space="preserve"> на адрес электронной почты Заказчика sevrao@aspol.ru (далее – Сведения), являются полными, точными и достоверными.</w:t>
      </w:r>
    </w:p>
    <w:p w:rsidR="005F7B7E" w:rsidRPr="00A75555" w:rsidRDefault="00A20658" w:rsidP="00A20658">
      <w:pPr>
        <w:pStyle w:val="afc"/>
        <w:tabs>
          <w:tab w:val="left" w:pos="993"/>
          <w:tab w:val="left" w:pos="1134"/>
        </w:tabs>
        <w:spacing w:line="240" w:lineRule="atLeast"/>
        <w:ind w:left="0"/>
        <w:rPr>
          <w:sz w:val="24"/>
          <w:szCs w:val="24"/>
        </w:rPr>
      </w:pPr>
      <w:r>
        <w:rPr>
          <w:sz w:val="24"/>
          <w:szCs w:val="24"/>
        </w:rPr>
        <w:t>7.22.</w:t>
      </w:r>
      <w:r w:rsidR="005F7B7E" w:rsidRPr="00A75555">
        <w:rPr>
          <w:sz w:val="24"/>
          <w:szCs w:val="24"/>
        </w:rPr>
        <w:t xml:space="preserve"> При изменении Сведений Подрядчик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5F7B7E" w:rsidRPr="00A75555" w:rsidRDefault="00A20658" w:rsidP="00A20658">
      <w:pPr>
        <w:pStyle w:val="afc"/>
        <w:tabs>
          <w:tab w:val="left" w:pos="993"/>
          <w:tab w:val="left" w:pos="1134"/>
        </w:tabs>
        <w:spacing w:line="240" w:lineRule="atLeast"/>
        <w:ind w:left="0"/>
        <w:rPr>
          <w:sz w:val="24"/>
          <w:szCs w:val="24"/>
        </w:rPr>
      </w:pPr>
      <w:r>
        <w:rPr>
          <w:sz w:val="24"/>
          <w:szCs w:val="24"/>
        </w:rPr>
        <w:t>7.23.</w:t>
      </w:r>
      <w:r w:rsidR="005F7B7E" w:rsidRPr="00A75555">
        <w:rPr>
          <w:sz w:val="24"/>
          <w:szCs w:val="24"/>
        </w:rPr>
        <w:t xml:space="preserve"> </w:t>
      </w:r>
      <w:proofErr w:type="gramStart"/>
      <w:r w:rsidR="005F7B7E" w:rsidRPr="00A75555">
        <w:rPr>
          <w:sz w:val="24"/>
          <w:szCs w:val="24"/>
        </w:rPr>
        <w:t>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компетентным органам государственной власти (в том числе</w:t>
      </w:r>
      <w:proofErr w:type="gramEnd"/>
      <w:r w:rsidR="005F7B7E" w:rsidRPr="00A75555">
        <w:rPr>
          <w:sz w:val="24"/>
          <w:szCs w:val="24"/>
        </w:rPr>
        <w:t xml:space="preserve">, </w:t>
      </w:r>
      <w:proofErr w:type="gramStart"/>
      <w:r w:rsidR="005F7B7E" w:rsidRPr="00A75555">
        <w:rPr>
          <w:sz w:val="24"/>
          <w:szCs w:val="24"/>
        </w:rPr>
        <w:t xml:space="preserve">Федеральной налоговой службе Российской Федерации, Минэнерго России, </w:t>
      </w:r>
      <w:proofErr w:type="spellStart"/>
      <w:r w:rsidR="005F7B7E" w:rsidRPr="00A75555">
        <w:rPr>
          <w:sz w:val="24"/>
          <w:szCs w:val="24"/>
        </w:rPr>
        <w:t>Росфинмониторингу</w:t>
      </w:r>
      <w:proofErr w:type="spellEnd"/>
      <w:r w:rsidR="005F7B7E" w:rsidRPr="00A75555">
        <w:rPr>
          <w:sz w:val="24"/>
          <w:szCs w:val="24"/>
        </w:rPr>
        <w:t>, Правительству Российской Федерации), а также Госкорпорации «Росатом» и последующую обработку Сведений такими органами (далее – Раскрытие).</w:t>
      </w:r>
      <w:proofErr w:type="gramEnd"/>
      <w:r w:rsidR="005F7B7E" w:rsidRPr="00A75555">
        <w:rPr>
          <w:sz w:val="24"/>
          <w:szCs w:val="24"/>
        </w:rPr>
        <w:t xml:space="preserve"> Подрядчик освобождает Заказчика от любой ответственности в связи с Раскрытием, в том числе, возмещает Заказчика убытки, понесенные в связи с предъявлением Заказчику </w:t>
      </w:r>
      <w:r w:rsidR="005F7B7E" w:rsidRPr="00A75555">
        <w:rPr>
          <w:sz w:val="24"/>
          <w:szCs w:val="24"/>
        </w:rPr>
        <w:lastRenderedPageBreak/>
        <w:t>претензий, исков и требований любыми третьими лицами, чьи права были или могли быть нарушены таким Раскрытием.</w:t>
      </w:r>
    </w:p>
    <w:p w:rsidR="005F7B7E" w:rsidRPr="00A75555" w:rsidRDefault="006B5BA9" w:rsidP="006B5BA9">
      <w:pPr>
        <w:pStyle w:val="afc"/>
        <w:tabs>
          <w:tab w:val="left" w:pos="993"/>
          <w:tab w:val="left" w:pos="1134"/>
        </w:tabs>
        <w:spacing w:line="240" w:lineRule="atLeast"/>
        <w:ind w:left="0"/>
        <w:rPr>
          <w:sz w:val="24"/>
          <w:szCs w:val="24"/>
        </w:rPr>
      </w:pPr>
      <w:r>
        <w:rPr>
          <w:sz w:val="24"/>
          <w:szCs w:val="24"/>
        </w:rPr>
        <w:t>7.24.</w:t>
      </w:r>
      <w:r w:rsidR="005F7B7E" w:rsidRPr="00A75555">
        <w:rPr>
          <w:sz w:val="24"/>
          <w:szCs w:val="24"/>
        </w:rPr>
        <w:t xml:space="preserve"> Подрядчик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F7B7E" w:rsidRPr="00CE661A" w:rsidRDefault="006B5BA9" w:rsidP="006B5BA9">
      <w:pPr>
        <w:pStyle w:val="afc"/>
        <w:tabs>
          <w:tab w:val="left" w:pos="993"/>
          <w:tab w:val="left" w:pos="1134"/>
        </w:tabs>
        <w:spacing w:line="240" w:lineRule="atLeast"/>
        <w:ind w:left="0"/>
        <w:rPr>
          <w:sz w:val="24"/>
          <w:szCs w:val="24"/>
        </w:rPr>
      </w:pPr>
      <w:r>
        <w:rPr>
          <w:sz w:val="24"/>
          <w:szCs w:val="24"/>
        </w:rPr>
        <w:t>7.25.</w:t>
      </w:r>
      <w:r w:rsidR="005F7B7E" w:rsidRPr="00A75555">
        <w:rPr>
          <w:sz w:val="24"/>
          <w:szCs w:val="24"/>
        </w:rPr>
        <w:t xml:space="preserve"> </w:t>
      </w:r>
      <w:proofErr w:type="gramStart"/>
      <w:r w:rsidR="005F7B7E" w:rsidRPr="00A75555">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Подрядчику требования о возмещении убытков, причиненных прекращением Договора.</w:t>
      </w:r>
      <w:proofErr w:type="gramEnd"/>
      <w:r w:rsidR="005F7B7E" w:rsidRPr="00A75555">
        <w:rPr>
          <w:sz w:val="24"/>
          <w:szCs w:val="24"/>
        </w:rPr>
        <w:t xml:space="preserve">  Договор считается расторгнутым </w:t>
      </w:r>
      <w:proofErr w:type="gramStart"/>
      <w:r w:rsidR="005F7B7E" w:rsidRPr="00A75555">
        <w:rPr>
          <w:sz w:val="24"/>
          <w:szCs w:val="24"/>
        </w:rPr>
        <w:t>с даты получения</w:t>
      </w:r>
      <w:proofErr w:type="gramEnd"/>
      <w:r w:rsidR="005F7B7E" w:rsidRPr="00A75555">
        <w:rPr>
          <w:sz w:val="24"/>
          <w:szCs w:val="24"/>
        </w:rPr>
        <w:t xml:space="preserve"> Подрядчиком соответствующего письменного уведомления Заказчика, если более поздняя дата не будет установлена в уведомлении.</w:t>
      </w:r>
    </w:p>
    <w:p w:rsidR="005F7B7E" w:rsidRDefault="006B5BA9" w:rsidP="005C7FC6">
      <w:pPr>
        <w:pStyle w:val="afc"/>
        <w:tabs>
          <w:tab w:val="left" w:pos="0"/>
        </w:tabs>
        <w:spacing w:line="240" w:lineRule="atLeast"/>
        <w:ind w:left="0"/>
        <w:rPr>
          <w:sz w:val="24"/>
          <w:szCs w:val="24"/>
        </w:rPr>
      </w:pPr>
      <w:r>
        <w:rPr>
          <w:sz w:val="24"/>
          <w:szCs w:val="24"/>
        </w:rPr>
        <w:t>7.26.</w:t>
      </w:r>
      <w:r w:rsidR="002A1DC6" w:rsidRPr="002A1DC6">
        <w:rPr>
          <w:sz w:val="24"/>
          <w:szCs w:val="24"/>
        </w:rPr>
        <w:tab/>
        <w:t>В течение 5 (Пяти) рабочих дней, следующих за датой вступления Договора в силу, назнач</w:t>
      </w:r>
      <w:r w:rsidR="002A1DC6">
        <w:rPr>
          <w:sz w:val="24"/>
          <w:szCs w:val="24"/>
        </w:rPr>
        <w:t>ить</w:t>
      </w:r>
      <w:r w:rsidR="002A1DC6" w:rsidRPr="002A1DC6">
        <w:rPr>
          <w:sz w:val="24"/>
          <w:szCs w:val="24"/>
        </w:rPr>
        <w:t xml:space="preserve"> полномочного Представителя </w:t>
      </w:r>
      <w:r w:rsidR="00A93D5A">
        <w:rPr>
          <w:sz w:val="24"/>
          <w:szCs w:val="24"/>
        </w:rPr>
        <w:t xml:space="preserve"> </w:t>
      </w:r>
      <w:r w:rsidR="002A1DC6">
        <w:rPr>
          <w:sz w:val="24"/>
          <w:szCs w:val="24"/>
        </w:rPr>
        <w:t>Подрядчика</w:t>
      </w:r>
      <w:r w:rsidR="002A1DC6" w:rsidRPr="002A1DC6">
        <w:rPr>
          <w:sz w:val="24"/>
          <w:szCs w:val="24"/>
        </w:rPr>
        <w:t>, а также уведом</w:t>
      </w:r>
      <w:r w:rsidR="002A1DC6">
        <w:rPr>
          <w:sz w:val="24"/>
          <w:szCs w:val="24"/>
        </w:rPr>
        <w:t xml:space="preserve">ить </w:t>
      </w:r>
      <w:r w:rsidR="002A1DC6" w:rsidRPr="002A1DC6">
        <w:rPr>
          <w:sz w:val="24"/>
          <w:szCs w:val="24"/>
        </w:rPr>
        <w:t xml:space="preserve"> </w:t>
      </w:r>
      <w:r w:rsidR="002A1DC6">
        <w:rPr>
          <w:sz w:val="24"/>
          <w:szCs w:val="24"/>
        </w:rPr>
        <w:t>Заказчика</w:t>
      </w:r>
      <w:r w:rsidR="002A1DC6" w:rsidRPr="002A1DC6">
        <w:rPr>
          <w:sz w:val="24"/>
          <w:szCs w:val="24"/>
        </w:rPr>
        <w:t xml:space="preserve">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2A1DC6" w:rsidRPr="00A75555" w:rsidRDefault="002A1DC6" w:rsidP="005C7FC6">
      <w:pPr>
        <w:pStyle w:val="afc"/>
        <w:tabs>
          <w:tab w:val="left" w:pos="993"/>
          <w:tab w:val="left" w:pos="1134"/>
        </w:tabs>
        <w:spacing w:line="240" w:lineRule="atLeast"/>
        <w:ind w:left="567"/>
        <w:rPr>
          <w:sz w:val="24"/>
          <w:szCs w:val="24"/>
        </w:rPr>
      </w:pPr>
    </w:p>
    <w:p w:rsidR="005F7B7E" w:rsidRDefault="005F7B7E" w:rsidP="005C7FC6">
      <w:pPr>
        <w:pStyle w:val="1"/>
      </w:pPr>
      <w:bookmarkStart w:id="71" w:name="_Toc55791994"/>
      <w:bookmarkStart w:id="72" w:name="_Toc237352053"/>
      <w:r w:rsidRPr="00A75555">
        <w:t>Статья 8. Обязательства Заказчика</w:t>
      </w:r>
      <w:bookmarkEnd w:id="69"/>
      <w:bookmarkEnd w:id="70"/>
      <w:bookmarkEnd w:id="71"/>
      <w:bookmarkEnd w:id="72"/>
    </w:p>
    <w:p w:rsidR="002A1DC6" w:rsidRPr="002A1DC6" w:rsidRDefault="002A1DC6" w:rsidP="005C7FC6"/>
    <w:p w:rsidR="005F7B7E" w:rsidRPr="00A75555" w:rsidRDefault="005F7B7E" w:rsidP="005C7FC6">
      <w:pPr>
        <w:pStyle w:val="31"/>
        <w:widowControl/>
        <w:tabs>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Все обязательства Заказчика возникают только после предоставления Подрядчиком обеспечения надлежащего исполнения своих обязательств по настоящему Договору в соответствии </w:t>
      </w:r>
      <w:proofErr w:type="gramStart"/>
      <w:r w:rsidRPr="00A75555">
        <w:rPr>
          <w:rFonts w:ascii="Times New Roman" w:hAnsi="Times New Roman" w:cs="Times New Roman"/>
          <w:color w:val="000000"/>
          <w:sz w:val="24"/>
          <w:szCs w:val="24"/>
        </w:rPr>
        <w:t>с</w:t>
      </w:r>
      <w:proofErr w:type="gramEnd"/>
      <w:r w:rsidRPr="00A75555">
        <w:rPr>
          <w:rFonts w:ascii="Times New Roman" w:hAnsi="Times New Roman" w:cs="Times New Roman"/>
          <w:color w:val="000000"/>
          <w:sz w:val="24"/>
          <w:szCs w:val="24"/>
        </w:rPr>
        <w:t xml:space="preserve"> статьёй 7 настоящего Договора. </w:t>
      </w:r>
    </w:p>
    <w:p w:rsidR="005F7B7E" w:rsidRPr="00A75555" w:rsidRDefault="005F7B7E" w:rsidP="005C7FC6">
      <w:pPr>
        <w:pStyle w:val="31"/>
        <w:widowControl/>
        <w:tabs>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По Договору Заказчик:</w:t>
      </w:r>
    </w:p>
    <w:p w:rsidR="005F7B7E" w:rsidRPr="00A75555" w:rsidRDefault="005F7B7E" w:rsidP="005C7FC6">
      <w:pPr>
        <w:pStyle w:val="afc"/>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 xml:space="preserve">Осуществляет координацию, </w:t>
      </w:r>
      <w:proofErr w:type="gramStart"/>
      <w:r w:rsidRPr="00A75555">
        <w:rPr>
          <w:color w:val="000000"/>
          <w:sz w:val="24"/>
          <w:szCs w:val="24"/>
        </w:rPr>
        <w:t>контроль за</w:t>
      </w:r>
      <w:proofErr w:type="gramEnd"/>
      <w:r w:rsidRPr="00A75555">
        <w:rPr>
          <w:color w:val="000000"/>
          <w:sz w:val="24"/>
          <w:szCs w:val="24"/>
        </w:rPr>
        <w:t xml:space="preserve"> сроками и качеством Работ, ведение соответствующего учета.</w:t>
      </w:r>
    </w:p>
    <w:p w:rsidR="005F7B7E" w:rsidRPr="00A75555" w:rsidRDefault="005F7B7E" w:rsidP="005C7FC6">
      <w:pPr>
        <w:pStyle w:val="afc"/>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Производит оплату выполненных Подрядчиком Работ в порядке, предусмотренном статьей 4 Договора, а также производит иные платежи, предусмотренные Договором и/или дополнительными соглашениями к нему</w:t>
      </w:r>
      <w:r w:rsidR="002A1DC6">
        <w:rPr>
          <w:color w:val="000000"/>
          <w:sz w:val="24"/>
          <w:szCs w:val="24"/>
        </w:rPr>
        <w:t>, при условии поступления целевого финансирования.</w:t>
      </w:r>
    </w:p>
    <w:p w:rsidR="005F7B7E" w:rsidRPr="00A75555" w:rsidRDefault="005F7B7E" w:rsidP="005C7FC6">
      <w:pPr>
        <w:pStyle w:val="afc"/>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Передает Подрядчику имеющуюся в наличии необходимую для выполнения работ документацию.</w:t>
      </w:r>
    </w:p>
    <w:p w:rsidR="005F7B7E" w:rsidRPr="00A75555" w:rsidRDefault="005F7B7E" w:rsidP="005C7FC6">
      <w:pPr>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В течение 5 (Пяти) рабочих дней, следующих за датой вступления Договора в силу, назначает полномочного Представителя Заказчика, а также уведомляет Подрядчика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5F7B7E" w:rsidRPr="00A75555" w:rsidRDefault="005F7B7E" w:rsidP="005C7FC6">
      <w:pPr>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Осуществляет приемку выполненных Работ.</w:t>
      </w:r>
    </w:p>
    <w:p w:rsidR="005F7B7E" w:rsidRPr="00A75555" w:rsidRDefault="005F7B7E" w:rsidP="005C7FC6">
      <w:pPr>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Ознакомляет Подрядчика с Регламентами Заказчика, необходимыми для выполнения Подрядчиком Работ.</w:t>
      </w:r>
    </w:p>
    <w:p w:rsidR="005F7B7E" w:rsidRDefault="005F7B7E" w:rsidP="005C7FC6">
      <w:pPr>
        <w:tabs>
          <w:tab w:val="left" w:pos="-2172"/>
          <w:tab w:val="left" w:pos="993"/>
          <w:tab w:val="left" w:pos="1134"/>
          <w:tab w:val="num" w:pos="1802"/>
        </w:tabs>
        <w:spacing w:line="240" w:lineRule="atLeast"/>
        <w:ind w:firstLine="567"/>
        <w:rPr>
          <w:color w:val="000000"/>
          <w:sz w:val="24"/>
          <w:szCs w:val="24"/>
        </w:rPr>
      </w:pPr>
    </w:p>
    <w:p w:rsidR="00A93D5A" w:rsidRPr="00A75555" w:rsidRDefault="00A93D5A" w:rsidP="005C7FC6">
      <w:pPr>
        <w:tabs>
          <w:tab w:val="left" w:pos="-2172"/>
          <w:tab w:val="left" w:pos="993"/>
          <w:tab w:val="left" w:pos="1134"/>
          <w:tab w:val="num" w:pos="1802"/>
        </w:tabs>
        <w:spacing w:line="240" w:lineRule="atLeast"/>
        <w:rPr>
          <w:color w:val="000000"/>
          <w:sz w:val="24"/>
          <w:szCs w:val="24"/>
        </w:rPr>
      </w:pPr>
    </w:p>
    <w:p w:rsidR="005F7B7E" w:rsidRPr="00A75555" w:rsidRDefault="005F7B7E" w:rsidP="005C7FC6">
      <w:pPr>
        <w:pStyle w:val="1"/>
      </w:pPr>
      <w:bookmarkStart w:id="73" w:name="_Toc55791995"/>
      <w:bookmarkStart w:id="74" w:name="_Toc237352054"/>
      <w:r w:rsidRPr="00A75555">
        <w:t xml:space="preserve"> МТР, ОБОРУДОВАНИЕ, ТЕХНИКА</w:t>
      </w:r>
      <w:bookmarkEnd w:id="73"/>
      <w:r w:rsidRPr="00A75555">
        <w:t xml:space="preserve"> И РАСХОДНЫЕ МАТЕРИАЛЫ</w:t>
      </w:r>
      <w:bookmarkEnd w:id="74"/>
      <w:r w:rsidRPr="00A75555">
        <w:t>.</w:t>
      </w:r>
    </w:p>
    <w:p w:rsidR="005F7B7E" w:rsidRPr="00A75555" w:rsidRDefault="005F7B7E" w:rsidP="005C7FC6">
      <w:pPr>
        <w:tabs>
          <w:tab w:val="left" w:pos="993"/>
          <w:tab w:val="left" w:pos="1134"/>
        </w:tabs>
        <w:spacing w:line="240" w:lineRule="atLeast"/>
        <w:rPr>
          <w:sz w:val="24"/>
          <w:szCs w:val="24"/>
        </w:rPr>
      </w:pPr>
    </w:p>
    <w:p w:rsidR="005F7B7E" w:rsidRDefault="005F7B7E" w:rsidP="005C7FC6">
      <w:pPr>
        <w:pStyle w:val="1"/>
      </w:pPr>
      <w:bookmarkStart w:id="75" w:name="_Toc137023154"/>
      <w:bookmarkStart w:id="76" w:name="_Toc185738687"/>
      <w:bookmarkStart w:id="77" w:name="_Toc237352055"/>
      <w:bookmarkStart w:id="78" w:name="_Toc55791999"/>
      <w:r w:rsidRPr="00A75555">
        <w:t xml:space="preserve">Статья 9. Поставка </w:t>
      </w:r>
      <w:bookmarkEnd w:id="75"/>
      <w:r w:rsidRPr="00A75555">
        <w:t>МТР</w:t>
      </w:r>
      <w:bookmarkEnd w:id="76"/>
      <w:bookmarkEnd w:id="77"/>
      <w:r w:rsidRPr="00A75555">
        <w:t xml:space="preserve"> и Оборудования </w:t>
      </w:r>
    </w:p>
    <w:p w:rsidR="00A93D5A" w:rsidRPr="00A93D5A" w:rsidRDefault="00A93D5A" w:rsidP="005C7FC6"/>
    <w:p w:rsidR="005F7B7E" w:rsidRPr="00A75555" w:rsidRDefault="005F7B7E" w:rsidP="005C7FC6">
      <w:pPr>
        <w:pStyle w:val="31"/>
        <w:widowControl/>
        <w:numPr>
          <w:ilvl w:val="1"/>
          <w:numId w:val="24"/>
        </w:numPr>
        <w:tabs>
          <w:tab w:val="left" w:pos="993"/>
          <w:tab w:val="left" w:pos="1134"/>
        </w:tabs>
        <w:spacing w:line="240" w:lineRule="atLeast"/>
        <w:ind w:left="0" w:firstLine="0"/>
        <w:rPr>
          <w:rFonts w:ascii="Times New Roman" w:hAnsi="Times New Roman" w:cs="Times New Roman"/>
          <w:sz w:val="24"/>
          <w:szCs w:val="24"/>
        </w:rPr>
      </w:pPr>
      <w:r w:rsidRPr="00A75555">
        <w:rPr>
          <w:rFonts w:ascii="Times New Roman" w:hAnsi="Times New Roman" w:cs="Times New Roman"/>
          <w:sz w:val="24"/>
          <w:szCs w:val="24"/>
        </w:rPr>
        <w:t>Поставляемое Подрядчиком МТР, оборудование необходимое для выполнения работ по договору, должно быть сертифицировано (если в соответствии с законодательством Российской Федерации подлежат обязательной сертификации), быть укомплектовано в соответствии с техническими условиями и действующими нормативно-технической документацией. В цену договора стоимость МТР и оборудования не включена.</w:t>
      </w:r>
    </w:p>
    <w:p w:rsidR="005F7B7E" w:rsidRDefault="005F7B7E" w:rsidP="005C7FC6">
      <w:pPr>
        <w:pStyle w:val="31"/>
        <w:widowControl/>
        <w:numPr>
          <w:ilvl w:val="1"/>
          <w:numId w:val="24"/>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вправе начать монтаж МРТ и Оборудования и/или направить МРТ и Оборудование в работу при условии отсутствия Дефектов или полного их устранения по результатам входного контроля.</w:t>
      </w:r>
    </w:p>
    <w:p w:rsidR="00A93D5A" w:rsidRDefault="00A93D5A" w:rsidP="005C7FC6">
      <w:pPr>
        <w:pStyle w:val="31"/>
        <w:widowControl/>
        <w:tabs>
          <w:tab w:val="left" w:pos="993"/>
          <w:tab w:val="left" w:pos="1134"/>
        </w:tabs>
        <w:spacing w:line="240" w:lineRule="atLeast"/>
        <w:ind w:left="567"/>
        <w:rPr>
          <w:rFonts w:ascii="Times New Roman" w:hAnsi="Times New Roman" w:cs="Times New Roman"/>
          <w:color w:val="000000"/>
          <w:sz w:val="24"/>
          <w:szCs w:val="24"/>
        </w:rPr>
      </w:pPr>
    </w:p>
    <w:p w:rsidR="00A93D5A" w:rsidRPr="00A75555" w:rsidRDefault="00A93D5A" w:rsidP="005C7FC6">
      <w:pPr>
        <w:pStyle w:val="31"/>
        <w:widowControl/>
        <w:tabs>
          <w:tab w:val="left" w:pos="993"/>
          <w:tab w:val="left" w:pos="1134"/>
        </w:tabs>
        <w:spacing w:line="240" w:lineRule="atLeast"/>
        <w:ind w:left="567"/>
        <w:rPr>
          <w:rFonts w:ascii="Times New Roman" w:hAnsi="Times New Roman" w:cs="Times New Roman"/>
          <w:color w:val="000000"/>
          <w:sz w:val="24"/>
          <w:szCs w:val="24"/>
        </w:rPr>
      </w:pPr>
    </w:p>
    <w:p w:rsidR="005F7B7E" w:rsidRPr="00A75555" w:rsidRDefault="005F7B7E" w:rsidP="005C7FC6">
      <w:pPr>
        <w:pStyle w:val="31"/>
        <w:widowControl/>
        <w:numPr>
          <w:ilvl w:val="1"/>
          <w:numId w:val="24"/>
        </w:numPr>
        <w:tabs>
          <w:tab w:val="left" w:pos="426"/>
        </w:tabs>
        <w:spacing w:line="240" w:lineRule="atLeast"/>
        <w:ind w:left="426"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несет материальную ответственность  за сохранность МТР и поставляемого оборудования.</w:t>
      </w:r>
    </w:p>
    <w:p w:rsidR="005F7B7E" w:rsidRPr="00A75555" w:rsidRDefault="005F7B7E" w:rsidP="005C7FC6">
      <w:pPr>
        <w:tabs>
          <w:tab w:val="left" w:pos="993"/>
          <w:tab w:val="left" w:pos="1134"/>
        </w:tabs>
        <w:spacing w:line="240" w:lineRule="atLeast"/>
        <w:ind w:firstLine="567"/>
        <w:rPr>
          <w:sz w:val="24"/>
          <w:szCs w:val="24"/>
        </w:rPr>
      </w:pPr>
      <w:bookmarkStart w:id="79" w:name="_Toc55791998"/>
      <w:bookmarkStart w:id="80" w:name="_Toc137023156"/>
      <w:bookmarkStart w:id="81" w:name="_Toc185738689"/>
      <w:bookmarkStart w:id="82" w:name="_Toc237352056"/>
    </w:p>
    <w:p w:rsidR="005F7B7E" w:rsidRPr="00A75555" w:rsidRDefault="005F7B7E" w:rsidP="005C7FC6">
      <w:pPr>
        <w:pStyle w:val="1"/>
      </w:pPr>
      <w:bookmarkStart w:id="83" w:name="_Toc55791997"/>
      <w:bookmarkStart w:id="84" w:name="_Toc137023155"/>
      <w:bookmarkStart w:id="85" w:name="_Toc185738688"/>
      <w:bookmarkStart w:id="86" w:name="_Toc237352057"/>
      <w:bookmarkEnd w:id="79"/>
      <w:bookmarkEnd w:id="80"/>
      <w:bookmarkEnd w:id="81"/>
      <w:bookmarkEnd w:id="82"/>
    </w:p>
    <w:p w:rsidR="005F7B7E" w:rsidRDefault="005F7B7E" w:rsidP="005C7FC6">
      <w:pPr>
        <w:pStyle w:val="1"/>
      </w:pPr>
      <w:r w:rsidRPr="00A75555">
        <w:t>Статья 1</w:t>
      </w:r>
      <w:r w:rsidR="00A93D5A">
        <w:t>0</w:t>
      </w:r>
      <w:r w:rsidRPr="00A75555">
        <w:t xml:space="preserve">. Риски </w:t>
      </w:r>
      <w:bookmarkEnd w:id="83"/>
      <w:bookmarkEnd w:id="84"/>
      <w:bookmarkEnd w:id="85"/>
      <w:r w:rsidRPr="00A75555">
        <w:t>и контроль качества МТР</w:t>
      </w:r>
      <w:bookmarkEnd w:id="86"/>
      <w:r w:rsidRPr="00A75555">
        <w:t xml:space="preserve"> и Оборудования</w:t>
      </w:r>
    </w:p>
    <w:p w:rsidR="00A93D5A" w:rsidRPr="00A93D5A" w:rsidRDefault="00A93D5A" w:rsidP="005C7FC6"/>
    <w:p w:rsidR="005F7B7E" w:rsidRPr="00A75555" w:rsidRDefault="00A93D5A" w:rsidP="005C7FC6">
      <w:pPr>
        <w:pStyle w:val="31"/>
        <w:widowControl/>
        <w:numPr>
          <w:ilvl w:val="1"/>
          <w:numId w:val="36"/>
        </w:numPr>
        <w:tabs>
          <w:tab w:val="left" w:pos="0"/>
        </w:tabs>
        <w:spacing w:line="240" w:lineRule="atLeast"/>
        <w:ind w:left="0"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F7B7E" w:rsidRPr="00A75555">
        <w:rPr>
          <w:rFonts w:ascii="Times New Roman" w:hAnsi="Times New Roman" w:cs="Times New Roman"/>
          <w:color w:val="000000"/>
          <w:sz w:val="24"/>
          <w:szCs w:val="24"/>
        </w:rPr>
        <w:t xml:space="preserve">Риск случайной гибели или случайного повреждения МТР и Оборудования, а также обязанности по обеспечению сохранности и целостности МТР и Оборудования несет Подрядчик. </w:t>
      </w:r>
    </w:p>
    <w:p w:rsidR="005F7B7E" w:rsidRPr="00A75555" w:rsidRDefault="005F7B7E" w:rsidP="005C7FC6">
      <w:pPr>
        <w:pStyle w:val="31"/>
        <w:widowControl/>
        <w:numPr>
          <w:ilvl w:val="1"/>
          <w:numId w:val="37"/>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по требованию Заказчика в согласованные ими сроки, но не позднее 15 (Пятнадцати) календарных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поставляемых Подрядчиком МТР и оборудования, а также выполненных Работ.</w:t>
      </w:r>
    </w:p>
    <w:p w:rsidR="005F7B7E" w:rsidRPr="00A75555" w:rsidRDefault="005F7B7E" w:rsidP="005C7FC6">
      <w:pPr>
        <w:pStyle w:val="1"/>
      </w:pPr>
      <w:bookmarkStart w:id="87" w:name="_Toc237352058"/>
      <w:r w:rsidRPr="00A75555">
        <w:t xml:space="preserve"> </w:t>
      </w:r>
      <w:bookmarkEnd w:id="78"/>
      <w:bookmarkEnd w:id="87"/>
    </w:p>
    <w:p w:rsidR="005F7B7E" w:rsidRPr="00A75555" w:rsidRDefault="005F7B7E" w:rsidP="005C7FC6">
      <w:pPr>
        <w:pStyle w:val="1"/>
      </w:pPr>
      <w:r w:rsidRPr="00A75555">
        <w:t xml:space="preserve"> </w:t>
      </w:r>
      <w:bookmarkStart w:id="88" w:name="_Toc55792002"/>
      <w:bookmarkStart w:id="89" w:name="_Toc237352061"/>
      <w:bookmarkStart w:id="90" w:name="_Toc435958548"/>
      <w:bookmarkStart w:id="91" w:name="_Toc452462627"/>
      <w:r w:rsidRPr="00A75555">
        <w:t>ПРОИЗВОДСТВО РАБОТ</w:t>
      </w:r>
      <w:bookmarkEnd w:id="88"/>
      <w:bookmarkEnd w:id="89"/>
      <w:r w:rsidRPr="00A75555">
        <w:t xml:space="preserve"> </w:t>
      </w:r>
    </w:p>
    <w:p w:rsidR="005F7B7E" w:rsidRPr="00A75555" w:rsidRDefault="005F7B7E" w:rsidP="005C7FC6">
      <w:pPr>
        <w:pStyle w:val="1"/>
      </w:pPr>
      <w:bookmarkStart w:id="92" w:name="_Toc55792004"/>
      <w:bookmarkStart w:id="93" w:name="_Toc237352063"/>
    </w:p>
    <w:p w:rsidR="005F7B7E" w:rsidRDefault="005F7B7E" w:rsidP="005C7FC6">
      <w:pPr>
        <w:pStyle w:val="1"/>
      </w:pPr>
      <w:r w:rsidRPr="00A75555">
        <w:t>Статья 1</w:t>
      </w:r>
      <w:r w:rsidR="00A93D5A">
        <w:t>1</w:t>
      </w:r>
      <w:r w:rsidRPr="00A75555">
        <w:t>.  Привлечение Субпоставщиков и Субподрядчиков</w:t>
      </w:r>
      <w:bookmarkEnd w:id="92"/>
      <w:bookmarkEnd w:id="93"/>
    </w:p>
    <w:p w:rsidR="00A93D5A" w:rsidRPr="00A93D5A" w:rsidRDefault="00A93D5A" w:rsidP="00A93D5A"/>
    <w:p w:rsidR="005F7B7E" w:rsidRPr="00A75555" w:rsidRDefault="005F7B7E" w:rsidP="005C7FC6">
      <w:pPr>
        <w:pStyle w:val="31"/>
        <w:widowControl/>
        <w:numPr>
          <w:ilvl w:val="1"/>
          <w:numId w:val="35"/>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При необходимости привлечения Субпоставщиков и Субподрядчиков Подрядчик представляет на согласование Заказчику Список Субпоставщиков и Субподрядчиков с указанием наименования и места регистрации предполагаемых Субпоставщиков и Субподрядчиков, выполняемых ими Работ (предмета договора) и с приложением копий лицензий.</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В период производства Работ Подрядчик обязан предварительно письменно согласовать с Заказчиком замену заявленных Субпоставщиков и Субподрядчиков, а равно привлечение новых (дополнительно </w:t>
      </w:r>
      <w:proofErr w:type="gramStart"/>
      <w:r w:rsidRPr="00A75555">
        <w:rPr>
          <w:rFonts w:ascii="Times New Roman" w:hAnsi="Times New Roman" w:cs="Times New Roman"/>
          <w:color w:val="000000"/>
          <w:sz w:val="24"/>
          <w:szCs w:val="24"/>
        </w:rPr>
        <w:t>к</w:t>
      </w:r>
      <w:proofErr w:type="gramEnd"/>
      <w:r w:rsidRPr="00A75555">
        <w:rPr>
          <w:rFonts w:ascii="Times New Roman" w:hAnsi="Times New Roman" w:cs="Times New Roman"/>
          <w:color w:val="000000"/>
          <w:sz w:val="24"/>
          <w:szCs w:val="24"/>
        </w:rPr>
        <w:t xml:space="preserve"> ранее заявленным) Субподрядчиков. </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Субподрядчик должен обладать необходимыми лицензиями и разрешениями на проведение Работ.</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Субпоставщики и Субподрядчики должны лично выполнять порученные работы.</w:t>
      </w:r>
    </w:p>
    <w:p w:rsidR="005F7B7E" w:rsidRPr="00A75555" w:rsidRDefault="00A93D5A" w:rsidP="005C7FC6">
      <w:pPr>
        <w:pStyle w:val="31"/>
        <w:widowControl/>
        <w:tabs>
          <w:tab w:val="left" w:pos="0"/>
        </w:tabs>
        <w:spacing w:line="240" w:lineRule="atLeast"/>
        <w:ind w:left="0"/>
        <w:rPr>
          <w:rFonts w:ascii="Times New Roman" w:hAnsi="Times New Roman" w:cs="Times New Roman"/>
          <w:color w:val="000000"/>
          <w:sz w:val="24"/>
          <w:szCs w:val="24"/>
        </w:rPr>
      </w:pPr>
      <w:r>
        <w:rPr>
          <w:rFonts w:ascii="Times New Roman" w:hAnsi="Times New Roman" w:cs="Times New Roman"/>
          <w:color w:val="000000"/>
          <w:sz w:val="24"/>
          <w:szCs w:val="24"/>
        </w:rPr>
        <w:t>11.2.</w:t>
      </w:r>
      <w:r w:rsidR="005F7B7E" w:rsidRPr="00A75555">
        <w:rPr>
          <w:rFonts w:ascii="Times New Roman" w:hAnsi="Times New Roman" w:cs="Times New Roman"/>
          <w:color w:val="000000"/>
          <w:sz w:val="24"/>
          <w:szCs w:val="24"/>
        </w:rPr>
        <w:t>Подрядчик несет в полном объеме ответственность за Работы</w:t>
      </w:r>
      <w:r w:rsidR="005F7B7E">
        <w:rPr>
          <w:rFonts w:ascii="Times New Roman" w:hAnsi="Times New Roman" w:cs="Times New Roman"/>
          <w:color w:val="000000"/>
          <w:sz w:val="24"/>
          <w:szCs w:val="24"/>
        </w:rPr>
        <w:t>,</w:t>
      </w:r>
      <w:r w:rsidR="005F7B7E" w:rsidRPr="00A75555">
        <w:rPr>
          <w:rFonts w:ascii="Times New Roman" w:hAnsi="Times New Roman" w:cs="Times New Roman"/>
          <w:color w:val="000000"/>
          <w:sz w:val="24"/>
          <w:szCs w:val="24"/>
        </w:rPr>
        <w:t xml:space="preserve"> выполняемые привлеченными им Субподрядчиками и Субпоставщиками.</w:t>
      </w:r>
    </w:p>
    <w:p w:rsidR="005F7B7E" w:rsidRPr="00A75555" w:rsidRDefault="005F7B7E" w:rsidP="00FC55AC">
      <w:pPr>
        <w:pStyle w:val="31"/>
        <w:widowControl/>
        <w:tabs>
          <w:tab w:val="left" w:pos="993"/>
          <w:tab w:val="left" w:pos="1134"/>
          <w:tab w:val="num" w:pos="1802"/>
        </w:tabs>
        <w:spacing w:line="240" w:lineRule="atLeast"/>
        <w:ind w:left="0" w:firstLine="567"/>
        <w:rPr>
          <w:rFonts w:ascii="Times New Roman" w:hAnsi="Times New Roman" w:cs="Times New Roman"/>
          <w:color w:val="000000"/>
          <w:sz w:val="24"/>
          <w:szCs w:val="24"/>
        </w:rPr>
      </w:pPr>
    </w:p>
    <w:p w:rsidR="005F7B7E" w:rsidRDefault="005F7B7E" w:rsidP="005C7FC6">
      <w:pPr>
        <w:pStyle w:val="1"/>
      </w:pPr>
      <w:bookmarkStart w:id="94" w:name="_Toc55792008"/>
      <w:bookmarkStart w:id="95" w:name="_Toc237352067"/>
      <w:bookmarkStart w:id="96" w:name="_Toc470500742"/>
      <w:r w:rsidRPr="00A75555">
        <w:t>Статья 1</w:t>
      </w:r>
      <w:r w:rsidR="00A93D5A">
        <w:t>2</w:t>
      </w:r>
      <w:r w:rsidRPr="00A75555">
        <w:t>. Контроль качества выполнения Работ</w:t>
      </w:r>
      <w:bookmarkEnd w:id="94"/>
      <w:bookmarkEnd w:id="95"/>
    </w:p>
    <w:p w:rsidR="00A93D5A" w:rsidRPr="00A93D5A" w:rsidRDefault="00A93D5A" w:rsidP="00A93D5A"/>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Заказчик обеспечивает проведение контроля качества всех видов работ по документированным процедурам, выполняемым по Договору, в соответствии с законодательством Российской Федерации. Операционным контролем Заказчик проверяет:</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13.1.1.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13.1.2. Соблюдение технологических режимов, установленных технологическими картами и регламентами;</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13.1.3. Соответствие показателей качества выполнения операций и их результатов требованиям ПД и нормативно-технической документации.</w:t>
      </w:r>
    </w:p>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обязан обеспечить ведение Исполнительной документации.</w:t>
      </w:r>
    </w:p>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обязан обеспечить устранение выявленных в процессе работы и указанных в предписаниях Заказчика, других контролирующих органов нарушений и своевременно представлять ответ об их устранении.</w:t>
      </w:r>
    </w:p>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должен иметь задокументированную систему обеспечения качества в соответствии с требованиями Госстандарта РФ.</w:t>
      </w:r>
    </w:p>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предоставляет Заказчику возможность проверять ход выполнения работ, качество МТР, Оборудования, квалификацию специалистов, технические характеристики и т.п. При этом положительные результаты осмотра, проверки и контроля не освобождают Подрядчика от каких-либо обязательств по Договору.</w:t>
      </w:r>
    </w:p>
    <w:p w:rsidR="005F7B7E" w:rsidRPr="00A75555" w:rsidRDefault="005F7B7E" w:rsidP="00FC55AC">
      <w:pPr>
        <w:pStyle w:val="31"/>
        <w:widowControl/>
        <w:tabs>
          <w:tab w:val="left" w:pos="993"/>
          <w:tab w:val="left" w:pos="1134"/>
          <w:tab w:val="num" w:pos="1802"/>
        </w:tabs>
        <w:spacing w:line="240" w:lineRule="atLeast"/>
        <w:ind w:left="0" w:firstLine="567"/>
        <w:rPr>
          <w:rFonts w:ascii="Times New Roman" w:hAnsi="Times New Roman" w:cs="Times New Roman"/>
          <w:color w:val="000000"/>
          <w:sz w:val="24"/>
          <w:szCs w:val="24"/>
        </w:rPr>
      </w:pPr>
    </w:p>
    <w:p w:rsidR="005F7B7E" w:rsidRDefault="005F7B7E" w:rsidP="005C7FC6">
      <w:pPr>
        <w:pStyle w:val="1"/>
      </w:pPr>
      <w:bookmarkStart w:id="97" w:name="_Toc55792009"/>
      <w:bookmarkStart w:id="98" w:name="_Toc237352068"/>
      <w:r w:rsidRPr="00A75555">
        <w:lastRenderedPageBreak/>
        <w:t>Статья 1</w:t>
      </w:r>
      <w:r w:rsidR="00A93D5A">
        <w:t>3</w:t>
      </w:r>
      <w:r w:rsidRPr="00A75555">
        <w:t>. Предотвращение повреждений и ущерба</w:t>
      </w:r>
      <w:bookmarkEnd w:id="97"/>
      <w:bookmarkEnd w:id="98"/>
    </w:p>
    <w:p w:rsidR="00A93D5A" w:rsidRPr="00A93D5A" w:rsidRDefault="00A93D5A" w:rsidP="00A93D5A"/>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w:t>
      </w:r>
      <w:r w:rsidR="00F9355A">
        <w:rPr>
          <w:rFonts w:ascii="Times New Roman" w:hAnsi="Times New Roman" w:cs="Times New Roman"/>
          <w:color w:val="000000"/>
          <w:sz w:val="24"/>
          <w:szCs w:val="24"/>
        </w:rPr>
        <w:t>3</w:t>
      </w:r>
      <w:r w:rsidRPr="00A75555">
        <w:rPr>
          <w:rFonts w:ascii="Times New Roman" w:hAnsi="Times New Roman" w:cs="Times New Roman"/>
          <w:color w:val="000000"/>
          <w:sz w:val="24"/>
          <w:szCs w:val="24"/>
        </w:rPr>
        <w:t xml:space="preserve">.1. </w:t>
      </w:r>
      <w:proofErr w:type="gramStart"/>
      <w:r w:rsidRPr="00A75555">
        <w:rPr>
          <w:rFonts w:ascii="Times New Roman" w:hAnsi="Times New Roman" w:cs="Times New Roman"/>
          <w:color w:val="000000"/>
          <w:sz w:val="24"/>
          <w:szCs w:val="24"/>
        </w:rPr>
        <w:t>Подрядчик гарантирует освобождение Заказчика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Подрядчиком своих обязательств по настоящему Договору при выполнении Работ, а в случае возникновения таковых примет на себя оплату убытков, издержек и расходов, возникших у третьей стороны.</w:t>
      </w:r>
      <w:proofErr w:type="gramEnd"/>
    </w:p>
    <w:p w:rsidR="005F7B7E" w:rsidRPr="00A75555" w:rsidRDefault="005F7B7E" w:rsidP="00FC55AC">
      <w:pPr>
        <w:pStyle w:val="31"/>
        <w:widowControl/>
        <w:tabs>
          <w:tab w:val="left" w:pos="993"/>
          <w:tab w:val="left" w:pos="1134"/>
        </w:tabs>
        <w:spacing w:line="240" w:lineRule="atLeast"/>
        <w:ind w:left="0" w:firstLine="567"/>
        <w:rPr>
          <w:rFonts w:ascii="Times New Roman" w:hAnsi="Times New Roman" w:cs="Times New Roman"/>
          <w:color w:val="000000"/>
          <w:sz w:val="24"/>
          <w:szCs w:val="24"/>
        </w:rPr>
      </w:pPr>
    </w:p>
    <w:p w:rsidR="005F7B7E" w:rsidRDefault="005F7B7E" w:rsidP="005C7FC6">
      <w:pPr>
        <w:pStyle w:val="1"/>
      </w:pPr>
      <w:bookmarkStart w:id="99" w:name="_Toc55792010"/>
      <w:bookmarkStart w:id="100" w:name="_Toc237352069"/>
      <w:r w:rsidRPr="00A75555">
        <w:t>Статья 1</w:t>
      </w:r>
      <w:r w:rsidR="00A93D5A">
        <w:t>4</w:t>
      </w:r>
      <w:r w:rsidRPr="00A75555">
        <w:t>. Сдача-приемка</w:t>
      </w:r>
      <w:bookmarkEnd w:id="99"/>
      <w:bookmarkEnd w:id="100"/>
      <w:r w:rsidRPr="00A75555">
        <w:t xml:space="preserve"> Работ</w:t>
      </w:r>
    </w:p>
    <w:p w:rsidR="00A93D5A" w:rsidRPr="00A93D5A" w:rsidRDefault="00A93D5A" w:rsidP="00A93D5A"/>
    <w:p w:rsidR="005F7B7E" w:rsidRPr="00A75555" w:rsidRDefault="005F7B7E" w:rsidP="00F9355A">
      <w:pPr>
        <w:pStyle w:val="afc"/>
        <w:numPr>
          <w:ilvl w:val="1"/>
          <w:numId w:val="40"/>
        </w:numPr>
        <w:tabs>
          <w:tab w:val="left" w:pos="0"/>
        </w:tabs>
        <w:spacing w:line="240" w:lineRule="atLeast"/>
        <w:ind w:left="0" w:firstLine="0"/>
        <w:rPr>
          <w:sz w:val="24"/>
          <w:szCs w:val="24"/>
        </w:rPr>
      </w:pPr>
      <w:r w:rsidRPr="00A75555">
        <w:rPr>
          <w:sz w:val="24"/>
          <w:szCs w:val="24"/>
        </w:rPr>
        <w:t>Работоспособность установки (установок) после проведения технического обслуживания или ремонта проверяет представитель Заказчика, после чего Стороны заполняют «Журнал регистрации работ по техническому обслуживанию и ремонту автоматических установок пожар</w:t>
      </w:r>
      <w:r w:rsidR="00151A7B">
        <w:rPr>
          <w:sz w:val="24"/>
          <w:szCs w:val="24"/>
        </w:rPr>
        <w:t>отушения, охранной, пожарной и охранно – пожарной сигнализации</w:t>
      </w:r>
      <w:r w:rsidRPr="00A75555">
        <w:rPr>
          <w:sz w:val="24"/>
          <w:szCs w:val="24"/>
        </w:rPr>
        <w:t xml:space="preserve">» (Приложение № </w:t>
      </w:r>
      <w:r w:rsidR="005C7FC6">
        <w:rPr>
          <w:sz w:val="24"/>
          <w:szCs w:val="24"/>
        </w:rPr>
        <w:t>6</w:t>
      </w:r>
      <w:r w:rsidRPr="00A75555">
        <w:rPr>
          <w:sz w:val="24"/>
          <w:szCs w:val="24"/>
        </w:rPr>
        <w:t xml:space="preserve"> к Договору) в установленном порядке  и заверяют своими подписями.</w:t>
      </w:r>
    </w:p>
    <w:p w:rsidR="005F7B7E" w:rsidRPr="00A75555" w:rsidRDefault="005F7B7E" w:rsidP="00F9355A">
      <w:pPr>
        <w:pStyle w:val="31"/>
        <w:widowControl/>
        <w:numPr>
          <w:ilvl w:val="1"/>
          <w:numId w:val="40"/>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Заказчик осуществляет приемку выполняемых Работ на соответствие их количества, комплектности, объема и качества требованиям, установленным в Договоре, в порядке, установленном настоящей статьей. </w:t>
      </w:r>
    </w:p>
    <w:p w:rsidR="005F7B7E" w:rsidRPr="00A75555" w:rsidRDefault="005F7B7E" w:rsidP="00F9355A">
      <w:pPr>
        <w:pStyle w:val="31"/>
        <w:widowControl/>
        <w:numPr>
          <w:ilvl w:val="1"/>
          <w:numId w:val="40"/>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Сдача-приемка выполненных Работ осуществляется по Акту  сдачи </w:t>
      </w:r>
      <w:proofErr w:type="gramStart"/>
      <w:r w:rsidRPr="00A75555">
        <w:rPr>
          <w:rFonts w:ascii="Times New Roman" w:hAnsi="Times New Roman" w:cs="Times New Roman"/>
          <w:color w:val="000000"/>
          <w:sz w:val="24"/>
          <w:szCs w:val="24"/>
        </w:rPr>
        <w:t>-п</w:t>
      </w:r>
      <w:proofErr w:type="gramEnd"/>
      <w:r w:rsidRPr="00A75555">
        <w:rPr>
          <w:rFonts w:ascii="Times New Roman" w:hAnsi="Times New Roman" w:cs="Times New Roman"/>
          <w:color w:val="000000"/>
          <w:sz w:val="24"/>
          <w:szCs w:val="24"/>
        </w:rPr>
        <w:t xml:space="preserve">риемки выполненных работ, акту и справке о приёмке выполненных работ (форма КС – 2, КС – 3), комплекту исполнительной документации. </w:t>
      </w:r>
    </w:p>
    <w:p w:rsidR="005F7B7E" w:rsidRPr="00A75555" w:rsidRDefault="005F7B7E" w:rsidP="00F9355A">
      <w:pPr>
        <w:pStyle w:val="31"/>
        <w:widowControl/>
        <w:numPr>
          <w:ilvl w:val="1"/>
          <w:numId w:val="40"/>
        </w:numPr>
        <w:tabs>
          <w:tab w:val="left" w:pos="0"/>
        </w:tabs>
        <w:spacing w:line="240" w:lineRule="atLeast"/>
        <w:ind w:left="0" w:firstLine="0"/>
        <w:rPr>
          <w:rFonts w:ascii="Times New Roman" w:hAnsi="Times New Roman" w:cs="Times New Roman"/>
          <w:sz w:val="24"/>
          <w:szCs w:val="24"/>
        </w:rPr>
      </w:pPr>
      <w:r w:rsidRPr="00A75555">
        <w:rPr>
          <w:rFonts w:ascii="Times New Roman" w:hAnsi="Times New Roman" w:cs="Times New Roman"/>
          <w:sz w:val="24"/>
          <w:szCs w:val="24"/>
        </w:rPr>
        <w:t xml:space="preserve">Подрядчик совместно с Заказчиком ведёт паспорта на автоматические установки </w:t>
      </w:r>
      <w:r w:rsidR="00225CBB">
        <w:rPr>
          <w:rFonts w:ascii="Times New Roman" w:hAnsi="Times New Roman" w:cs="Times New Roman"/>
          <w:sz w:val="24"/>
          <w:szCs w:val="24"/>
        </w:rPr>
        <w:t xml:space="preserve">пожаротушения, дымоудаления, охранной, </w:t>
      </w:r>
      <w:r w:rsidRPr="00A75555">
        <w:rPr>
          <w:rFonts w:ascii="Times New Roman" w:hAnsi="Times New Roman" w:cs="Times New Roman"/>
          <w:sz w:val="24"/>
          <w:szCs w:val="24"/>
        </w:rPr>
        <w:t xml:space="preserve">пожарной и охранно – пожарной сигнализации (Приложение № </w:t>
      </w:r>
      <w:r w:rsidR="005C7FC6">
        <w:rPr>
          <w:rFonts w:ascii="Times New Roman" w:hAnsi="Times New Roman" w:cs="Times New Roman"/>
          <w:sz w:val="24"/>
          <w:szCs w:val="24"/>
        </w:rPr>
        <w:t>7</w:t>
      </w:r>
      <w:r w:rsidRPr="00A75555">
        <w:rPr>
          <w:rFonts w:ascii="Times New Roman" w:hAnsi="Times New Roman" w:cs="Times New Roman"/>
          <w:sz w:val="24"/>
          <w:szCs w:val="24"/>
        </w:rPr>
        <w:t xml:space="preserve"> к Договору</w:t>
      </w:r>
      <w:r>
        <w:rPr>
          <w:rFonts w:ascii="Times New Roman" w:hAnsi="Times New Roman" w:cs="Times New Roman"/>
          <w:sz w:val="24"/>
          <w:szCs w:val="24"/>
        </w:rPr>
        <w:t>)</w:t>
      </w:r>
      <w:r w:rsidRPr="00A75555">
        <w:rPr>
          <w:rFonts w:ascii="Times New Roman" w:hAnsi="Times New Roman" w:cs="Times New Roman"/>
          <w:sz w:val="24"/>
          <w:szCs w:val="24"/>
        </w:rPr>
        <w:t>.</w:t>
      </w:r>
    </w:p>
    <w:p w:rsidR="005F7B7E" w:rsidRPr="00A75555" w:rsidRDefault="005F7B7E" w:rsidP="00151A7B">
      <w:pPr>
        <w:pStyle w:val="31"/>
        <w:widowControl/>
        <w:numPr>
          <w:ilvl w:val="1"/>
          <w:numId w:val="40"/>
        </w:numPr>
        <w:tabs>
          <w:tab w:val="left" w:pos="0"/>
        </w:tabs>
        <w:spacing w:line="240" w:lineRule="atLeast"/>
        <w:ind w:left="0" w:firstLine="0"/>
        <w:rPr>
          <w:rFonts w:ascii="Times New Roman" w:hAnsi="Times New Roman" w:cs="Times New Roman"/>
          <w:sz w:val="24"/>
          <w:szCs w:val="24"/>
        </w:rPr>
      </w:pPr>
      <w:proofErr w:type="gramStart"/>
      <w:r w:rsidRPr="00A75555">
        <w:rPr>
          <w:rFonts w:ascii="Times New Roman" w:hAnsi="Times New Roman" w:cs="Times New Roman"/>
          <w:sz w:val="24"/>
          <w:szCs w:val="24"/>
        </w:rPr>
        <w:t xml:space="preserve">Подрядчик ведёт </w:t>
      </w:r>
      <w:r w:rsidR="00151A7B" w:rsidRPr="00151A7B">
        <w:rPr>
          <w:rFonts w:ascii="Times New Roman" w:hAnsi="Times New Roman" w:cs="Times New Roman"/>
          <w:sz w:val="24"/>
          <w:szCs w:val="24"/>
        </w:rPr>
        <w:t xml:space="preserve">«Журнал регистрации работ по техническому обслуживанию и ремонту автоматических установок пожаротушения, охранной, пожарной и охранно – пожарной сигнализации» </w:t>
      </w:r>
      <w:r w:rsidRPr="00A75555">
        <w:rPr>
          <w:rFonts w:ascii="Times New Roman" w:hAnsi="Times New Roman" w:cs="Times New Roman"/>
          <w:sz w:val="24"/>
          <w:szCs w:val="24"/>
        </w:rPr>
        <w:t xml:space="preserve">(Приложение № </w:t>
      </w:r>
      <w:r w:rsidR="005C7FC6">
        <w:rPr>
          <w:rFonts w:ascii="Times New Roman" w:hAnsi="Times New Roman" w:cs="Times New Roman"/>
          <w:sz w:val="24"/>
          <w:szCs w:val="24"/>
        </w:rPr>
        <w:t>6</w:t>
      </w:r>
      <w:r w:rsidRPr="00A75555">
        <w:rPr>
          <w:rFonts w:ascii="Times New Roman" w:hAnsi="Times New Roman" w:cs="Times New Roman"/>
          <w:sz w:val="24"/>
          <w:szCs w:val="24"/>
        </w:rPr>
        <w:t xml:space="preserve"> к Договору), график проведения технического обслуживания и ремонта (Приложение № </w:t>
      </w:r>
      <w:r w:rsidR="005C7FC6">
        <w:rPr>
          <w:rFonts w:ascii="Times New Roman" w:hAnsi="Times New Roman" w:cs="Times New Roman"/>
          <w:sz w:val="24"/>
          <w:szCs w:val="24"/>
        </w:rPr>
        <w:t>8</w:t>
      </w:r>
      <w:r w:rsidRPr="00A75555">
        <w:rPr>
          <w:rFonts w:ascii="Times New Roman" w:hAnsi="Times New Roman" w:cs="Times New Roman"/>
          <w:sz w:val="24"/>
          <w:szCs w:val="24"/>
        </w:rPr>
        <w:t xml:space="preserve"> к Договору), технические требования определяющие параметры работоспособности автоматических </w:t>
      </w:r>
      <w:r w:rsidR="00151A7B" w:rsidRPr="00151A7B">
        <w:rPr>
          <w:rFonts w:ascii="Times New Roman" w:hAnsi="Times New Roman" w:cs="Times New Roman"/>
          <w:sz w:val="24"/>
          <w:szCs w:val="24"/>
        </w:rPr>
        <w:t xml:space="preserve">установок пожаротушения, </w:t>
      </w:r>
      <w:r w:rsidR="00225CBB">
        <w:rPr>
          <w:rFonts w:ascii="Times New Roman" w:hAnsi="Times New Roman" w:cs="Times New Roman"/>
          <w:sz w:val="24"/>
          <w:szCs w:val="24"/>
        </w:rPr>
        <w:t xml:space="preserve">дымоудаления, </w:t>
      </w:r>
      <w:r w:rsidR="00151A7B" w:rsidRPr="00151A7B">
        <w:rPr>
          <w:rFonts w:ascii="Times New Roman" w:hAnsi="Times New Roman" w:cs="Times New Roman"/>
          <w:sz w:val="24"/>
          <w:szCs w:val="24"/>
        </w:rPr>
        <w:t xml:space="preserve">охранной, пожарной и охранно – пожарной сигнализации» </w:t>
      </w:r>
      <w:r w:rsidRPr="00A75555">
        <w:rPr>
          <w:rFonts w:ascii="Times New Roman" w:hAnsi="Times New Roman" w:cs="Times New Roman"/>
          <w:sz w:val="24"/>
          <w:szCs w:val="24"/>
        </w:rPr>
        <w:t xml:space="preserve">(Приложение № </w:t>
      </w:r>
      <w:r w:rsidR="005C7FC6">
        <w:rPr>
          <w:rFonts w:ascii="Times New Roman" w:hAnsi="Times New Roman" w:cs="Times New Roman"/>
          <w:sz w:val="24"/>
          <w:szCs w:val="24"/>
        </w:rPr>
        <w:t>9</w:t>
      </w:r>
      <w:r w:rsidRPr="00A75555">
        <w:rPr>
          <w:rFonts w:ascii="Times New Roman" w:hAnsi="Times New Roman" w:cs="Times New Roman"/>
          <w:sz w:val="24"/>
          <w:szCs w:val="24"/>
        </w:rPr>
        <w:t xml:space="preserve"> к Договору), журнал учета вызовов (Приложение № </w:t>
      </w:r>
      <w:r w:rsidR="005C7FC6">
        <w:rPr>
          <w:rFonts w:ascii="Times New Roman" w:hAnsi="Times New Roman" w:cs="Times New Roman"/>
          <w:sz w:val="24"/>
          <w:szCs w:val="24"/>
        </w:rPr>
        <w:t>5</w:t>
      </w:r>
      <w:r w:rsidRPr="00A75555">
        <w:rPr>
          <w:rFonts w:ascii="Times New Roman" w:hAnsi="Times New Roman" w:cs="Times New Roman"/>
          <w:sz w:val="24"/>
          <w:szCs w:val="24"/>
        </w:rPr>
        <w:t xml:space="preserve"> к Договору), составляет</w:t>
      </w:r>
      <w:proofErr w:type="gramEnd"/>
      <w:r w:rsidRPr="00A75555">
        <w:rPr>
          <w:rFonts w:ascii="Times New Roman" w:hAnsi="Times New Roman" w:cs="Times New Roman"/>
          <w:sz w:val="24"/>
          <w:szCs w:val="24"/>
        </w:rPr>
        <w:t xml:space="preserve"> дефектные ведомости (приложение № </w:t>
      </w:r>
      <w:r w:rsidR="005C7FC6">
        <w:rPr>
          <w:rFonts w:ascii="Times New Roman" w:hAnsi="Times New Roman" w:cs="Times New Roman"/>
          <w:sz w:val="24"/>
          <w:szCs w:val="24"/>
        </w:rPr>
        <w:t>10</w:t>
      </w:r>
      <w:r w:rsidRPr="00A75555">
        <w:rPr>
          <w:rFonts w:ascii="Times New Roman" w:hAnsi="Times New Roman" w:cs="Times New Roman"/>
          <w:sz w:val="24"/>
          <w:szCs w:val="24"/>
        </w:rPr>
        <w:t xml:space="preserve"> к Договору) являющиеся основанием для составления акта о приемке выполненных работ (форма КС-2) и справки о стоимости выполненных работ (форма КС-3), </w:t>
      </w:r>
      <w:proofErr w:type="gramStart"/>
      <w:r w:rsidRPr="00A75555">
        <w:rPr>
          <w:rFonts w:ascii="Times New Roman" w:hAnsi="Times New Roman" w:cs="Times New Roman"/>
          <w:sz w:val="24"/>
          <w:szCs w:val="24"/>
        </w:rPr>
        <w:t>заполняемый</w:t>
      </w:r>
      <w:proofErr w:type="gramEnd"/>
      <w:r w:rsidRPr="00A75555">
        <w:rPr>
          <w:rFonts w:ascii="Times New Roman" w:hAnsi="Times New Roman" w:cs="Times New Roman"/>
          <w:sz w:val="24"/>
          <w:szCs w:val="24"/>
        </w:rPr>
        <w:t xml:space="preserve"> с учетом </w:t>
      </w:r>
      <w:r w:rsidR="005C7FC6">
        <w:rPr>
          <w:rFonts w:ascii="Times New Roman" w:hAnsi="Times New Roman" w:cs="Times New Roman"/>
          <w:sz w:val="24"/>
          <w:szCs w:val="24"/>
        </w:rPr>
        <w:t>локальной ресурсной с</w:t>
      </w:r>
      <w:r w:rsidRPr="00A75555">
        <w:rPr>
          <w:rFonts w:ascii="Times New Roman" w:hAnsi="Times New Roman" w:cs="Times New Roman"/>
          <w:sz w:val="24"/>
          <w:szCs w:val="24"/>
        </w:rPr>
        <w:t>меты  (Приложение № 1 к Договору).</w:t>
      </w:r>
    </w:p>
    <w:p w:rsidR="005F7B7E" w:rsidRPr="00A75555" w:rsidRDefault="005F7B7E" w:rsidP="00F9355A">
      <w:pPr>
        <w:pStyle w:val="31"/>
        <w:widowControl/>
        <w:numPr>
          <w:ilvl w:val="1"/>
          <w:numId w:val="40"/>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В течение 5 (Пяти) рабочих дней, следующих за датой получения от Подрядчика указанных в пункте 1</w:t>
      </w:r>
      <w:r w:rsidR="00F9355A">
        <w:rPr>
          <w:rFonts w:ascii="Times New Roman" w:hAnsi="Times New Roman" w:cs="Times New Roman"/>
          <w:color w:val="000000"/>
          <w:sz w:val="24"/>
          <w:szCs w:val="24"/>
        </w:rPr>
        <w:t>4</w:t>
      </w:r>
      <w:r w:rsidRPr="00A75555">
        <w:rPr>
          <w:rFonts w:ascii="Times New Roman" w:hAnsi="Times New Roman" w:cs="Times New Roman"/>
          <w:color w:val="000000"/>
          <w:sz w:val="24"/>
          <w:szCs w:val="24"/>
        </w:rPr>
        <w:t>.</w:t>
      </w:r>
      <w:r w:rsidR="005C7FC6">
        <w:rPr>
          <w:rFonts w:ascii="Times New Roman" w:hAnsi="Times New Roman" w:cs="Times New Roman"/>
          <w:color w:val="000000"/>
          <w:sz w:val="24"/>
          <w:szCs w:val="24"/>
        </w:rPr>
        <w:t>3</w:t>
      </w:r>
      <w:r w:rsidRPr="00A75555">
        <w:rPr>
          <w:rFonts w:ascii="Times New Roman" w:hAnsi="Times New Roman" w:cs="Times New Roman"/>
          <w:color w:val="000000"/>
          <w:sz w:val="24"/>
          <w:szCs w:val="24"/>
        </w:rPr>
        <w:t xml:space="preserve"> Договора документов, Заказчик обязан их подписать и направить Подрядчику, либо направить мотивированный отказ от приемки выполненных Подрядчиком Работ. В случае получения Подрядчиком отказа от приемки выполненных Работ, последний обязан в сроки, определенные Заказчиком, устранить замечания, по которым был получен отказ от приемки Работ, и повторно направить указанные в пункте 1</w:t>
      </w:r>
      <w:r w:rsidR="00F9355A">
        <w:rPr>
          <w:rFonts w:ascii="Times New Roman" w:hAnsi="Times New Roman" w:cs="Times New Roman"/>
          <w:color w:val="000000"/>
          <w:sz w:val="24"/>
          <w:szCs w:val="24"/>
        </w:rPr>
        <w:t>4</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3</w:t>
      </w:r>
      <w:r w:rsidRPr="00A75555">
        <w:rPr>
          <w:rFonts w:ascii="Times New Roman" w:hAnsi="Times New Roman" w:cs="Times New Roman"/>
          <w:color w:val="000000"/>
          <w:sz w:val="24"/>
          <w:szCs w:val="24"/>
        </w:rPr>
        <w:t xml:space="preserve"> Договора документы Заказчику.</w:t>
      </w:r>
    </w:p>
    <w:p w:rsidR="005F7B7E" w:rsidRPr="00A75555" w:rsidRDefault="005F7B7E" w:rsidP="00FC55AC">
      <w:pPr>
        <w:pStyle w:val="31"/>
        <w:widowControl/>
        <w:tabs>
          <w:tab w:val="left" w:pos="993"/>
          <w:tab w:val="left" w:pos="1134"/>
        </w:tabs>
        <w:spacing w:line="240" w:lineRule="atLeast"/>
        <w:ind w:left="0" w:firstLine="567"/>
        <w:rPr>
          <w:rFonts w:ascii="Times New Roman" w:hAnsi="Times New Roman" w:cs="Times New Roman"/>
          <w:color w:val="000000"/>
          <w:sz w:val="24"/>
          <w:szCs w:val="24"/>
        </w:rPr>
      </w:pPr>
    </w:p>
    <w:p w:rsidR="005F7B7E" w:rsidRPr="00A75555" w:rsidRDefault="005F7B7E" w:rsidP="005C7FC6">
      <w:pPr>
        <w:pStyle w:val="1"/>
      </w:pPr>
      <w:bookmarkStart w:id="101" w:name="_Toc55792012"/>
      <w:bookmarkStart w:id="102" w:name="_Toc237352071"/>
      <w:r w:rsidRPr="00A75555">
        <w:t>ИЗМЕНЕНИЯ</w:t>
      </w:r>
      <w:bookmarkEnd w:id="101"/>
      <w:bookmarkEnd w:id="102"/>
    </w:p>
    <w:p w:rsidR="005F7B7E" w:rsidRPr="00A75555" w:rsidRDefault="005F7B7E" w:rsidP="00225CBB">
      <w:pPr>
        <w:tabs>
          <w:tab w:val="left" w:pos="0"/>
        </w:tabs>
        <w:spacing w:line="240" w:lineRule="atLeast"/>
        <w:rPr>
          <w:sz w:val="24"/>
          <w:szCs w:val="24"/>
        </w:rPr>
      </w:pPr>
    </w:p>
    <w:p w:rsidR="005F7B7E" w:rsidRDefault="005F7B7E" w:rsidP="005C7FC6">
      <w:pPr>
        <w:pStyle w:val="1"/>
      </w:pPr>
      <w:bookmarkStart w:id="103" w:name="_Ref12163322"/>
      <w:bookmarkStart w:id="104" w:name="_Ref12332774"/>
      <w:bookmarkStart w:id="105" w:name="_Toc55792014"/>
      <w:bookmarkStart w:id="106" w:name="_Toc237352073"/>
      <w:r w:rsidRPr="00A75555">
        <w:t>Статья 1</w:t>
      </w:r>
      <w:r w:rsidR="00A93D5A">
        <w:t>5</w:t>
      </w:r>
      <w:r w:rsidRPr="00A75555">
        <w:t>. Обстоятельства, о которых Подрядчик  обязан  предупредить Заказчика</w:t>
      </w:r>
      <w:bookmarkEnd w:id="103"/>
      <w:bookmarkEnd w:id="104"/>
      <w:bookmarkEnd w:id="105"/>
      <w:bookmarkEnd w:id="106"/>
    </w:p>
    <w:p w:rsidR="00A93D5A" w:rsidRPr="00A93D5A" w:rsidRDefault="00A93D5A" w:rsidP="00A93D5A"/>
    <w:p w:rsidR="005F7B7E" w:rsidRPr="00A75555" w:rsidRDefault="005F7B7E" w:rsidP="00F9355A">
      <w:pPr>
        <w:pStyle w:val="31"/>
        <w:widowControl/>
        <w:numPr>
          <w:ilvl w:val="1"/>
          <w:numId w:val="41"/>
        </w:numPr>
        <w:tabs>
          <w:tab w:val="left" w:pos="993"/>
          <w:tab w:val="left" w:pos="1134"/>
        </w:tabs>
        <w:spacing w:line="240" w:lineRule="atLeast"/>
        <w:ind w:left="0" w:firstLine="0"/>
        <w:rPr>
          <w:rFonts w:ascii="Times New Roman" w:hAnsi="Times New Roman" w:cs="Times New Roman"/>
          <w:color w:val="000000"/>
          <w:sz w:val="24"/>
          <w:szCs w:val="24"/>
        </w:rPr>
      </w:pPr>
      <w:bookmarkStart w:id="107" w:name="_Ref12112399"/>
      <w:r w:rsidRPr="00A75555">
        <w:rPr>
          <w:rFonts w:ascii="Times New Roman" w:hAnsi="Times New Roman" w:cs="Times New Roman"/>
          <w:color w:val="000000"/>
          <w:sz w:val="24"/>
          <w:szCs w:val="24"/>
        </w:rPr>
        <w:t>Подрядчик обязан письменно предупредить Заказчика в течение 3 (трех) календарных дней и приостановить работу до получения от Заказчика указаний при обнаружении:</w:t>
      </w:r>
      <w:bookmarkEnd w:id="107"/>
    </w:p>
    <w:p w:rsidR="005F7B7E" w:rsidRPr="00A75555" w:rsidRDefault="005F7B7E" w:rsidP="00F9355A">
      <w:pPr>
        <w:numPr>
          <w:ilvl w:val="0"/>
          <w:numId w:val="11"/>
        </w:numPr>
        <w:tabs>
          <w:tab w:val="clear" w:pos="1069"/>
          <w:tab w:val="num" w:pos="0"/>
          <w:tab w:val="left" w:pos="993"/>
          <w:tab w:val="left" w:pos="1134"/>
        </w:tabs>
        <w:spacing w:line="240" w:lineRule="atLeast"/>
        <w:ind w:left="0" w:firstLine="0"/>
        <w:rPr>
          <w:color w:val="000000"/>
          <w:sz w:val="24"/>
          <w:szCs w:val="24"/>
        </w:rPr>
      </w:pPr>
      <w:r w:rsidRPr="00A75555">
        <w:rPr>
          <w:color w:val="000000"/>
          <w:sz w:val="24"/>
          <w:szCs w:val="24"/>
        </w:rPr>
        <w:t>возможных неблагоприятных для Заказчика последствий выполнения его указаний о способе исполнения Работ;</w:t>
      </w:r>
    </w:p>
    <w:p w:rsidR="005F7B7E" w:rsidRPr="00A75555" w:rsidRDefault="005F7B7E" w:rsidP="00F9355A">
      <w:pPr>
        <w:numPr>
          <w:ilvl w:val="0"/>
          <w:numId w:val="11"/>
        </w:numPr>
        <w:tabs>
          <w:tab w:val="clear" w:pos="1069"/>
          <w:tab w:val="num" w:pos="0"/>
          <w:tab w:val="left" w:pos="993"/>
          <w:tab w:val="left" w:pos="1134"/>
        </w:tabs>
        <w:spacing w:line="240" w:lineRule="atLeast"/>
        <w:ind w:left="0" w:firstLine="0"/>
        <w:rPr>
          <w:color w:val="000000"/>
          <w:sz w:val="24"/>
          <w:szCs w:val="24"/>
        </w:rPr>
      </w:pPr>
      <w:r w:rsidRPr="00A75555">
        <w:rPr>
          <w:color w:val="000000"/>
          <w:sz w:val="24"/>
          <w:szCs w:val="24"/>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Календарным планом.</w:t>
      </w:r>
    </w:p>
    <w:p w:rsidR="005F7B7E" w:rsidRPr="00A75555" w:rsidRDefault="005F7B7E" w:rsidP="00F9355A">
      <w:pPr>
        <w:pStyle w:val="31"/>
        <w:widowControl/>
        <w:numPr>
          <w:ilvl w:val="1"/>
          <w:numId w:val="41"/>
        </w:numPr>
        <w:tabs>
          <w:tab w:val="left" w:pos="993"/>
          <w:tab w:val="left" w:pos="1134"/>
        </w:tabs>
        <w:spacing w:line="240" w:lineRule="atLeast"/>
        <w:ind w:left="0" w:firstLine="0"/>
        <w:rPr>
          <w:rFonts w:ascii="Times New Roman" w:hAnsi="Times New Roman" w:cs="Times New Roman"/>
          <w:color w:val="000000"/>
          <w:sz w:val="24"/>
          <w:szCs w:val="24"/>
        </w:rPr>
      </w:pPr>
      <w:bookmarkStart w:id="108" w:name="_Ref12112452"/>
      <w:proofErr w:type="gramStart"/>
      <w:r w:rsidRPr="00A75555">
        <w:rPr>
          <w:rFonts w:ascii="Times New Roman" w:hAnsi="Times New Roman" w:cs="Times New Roman"/>
          <w:color w:val="000000"/>
          <w:sz w:val="24"/>
          <w:szCs w:val="24"/>
        </w:rPr>
        <w:t>Если Заказчик, несмотря на своевременное и обоснованное предупреждение со стороны Подрядчика об обстоятельствах, указанных в пункте 1</w:t>
      </w:r>
      <w:r w:rsidR="00AA57CC">
        <w:rPr>
          <w:rFonts w:ascii="Times New Roman" w:hAnsi="Times New Roman" w:cs="Times New Roman"/>
          <w:color w:val="000000"/>
          <w:sz w:val="24"/>
          <w:szCs w:val="24"/>
        </w:rPr>
        <w:t>5</w:t>
      </w:r>
      <w:r w:rsidRPr="00A75555">
        <w:rPr>
          <w:rFonts w:ascii="Times New Roman" w:hAnsi="Times New Roman" w:cs="Times New Roman"/>
          <w:color w:val="000000"/>
          <w:sz w:val="24"/>
          <w:szCs w:val="24"/>
        </w:rPr>
        <w:t xml:space="preserve">.1 Договора, в течение разумного срока, не </w:t>
      </w:r>
      <w:r w:rsidRPr="00A75555">
        <w:rPr>
          <w:rFonts w:ascii="Times New Roman" w:hAnsi="Times New Roman" w:cs="Times New Roman"/>
          <w:color w:val="000000"/>
          <w:sz w:val="24"/>
          <w:szCs w:val="24"/>
        </w:rPr>
        <w:lastRenderedPageBreak/>
        <w:t>изменит указаний о способе выполнения Работ или не примет других необходимых мер для устранения обстоятельств, грозящих ее годности, Подрядчик вправе отказаться от исполнения Договора убытков соответствии с законодательством Российской Федерации.</w:t>
      </w:r>
      <w:bookmarkEnd w:id="108"/>
      <w:proofErr w:type="gramEnd"/>
    </w:p>
    <w:p w:rsidR="005F7B7E" w:rsidRPr="00A75555" w:rsidRDefault="005F7B7E" w:rsidP="00F9355A">
      <w:pPr>
        <w:pStyle w:val="31"/>
        <w:widowControl/>
        <w:numPr>
          <w:ilvl w:val="1"/>
          <w:numId w:val="41"/>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w:t>
      </w:r>
    </w:p>
    <w:p w:rsidR="005F7B7E" w:rsidRPr="00A75555" w:rsidRDefault="005F7B7E" w:rsidP="005C7FC6">
      <w:pPr>
        <w:pStyle w:val="31"/>
        <w:widowControl/>
        <w:numPr>
          <w:ilvl w:val="0"/>
          <w:numId w:val="12"/>
        </w:numPr>
        <w:tabs>
          <w:tab w:val="clear" w:pos="1069"/>
          <w:tab w:val="num" w:pos="0"/>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не </w:t>
      </w:r>
      <w:proofErr w:type="gramStart"/>
      <w:r w:rsidRPr="00A75555">
        <w:rPr>
          <w:rFonts w:ascii="Times New Roman" w:hAnsi="Times New Roman" w:cs="Times New Roman"/>
          <w:color w:val="000000"/>
          <w:sz w:val="24"/>
          <w:szCs w:val="24"/>
        </w:rPr>
        <w:t>предупредивший</w:t>
      </w:r>
      <w:proofErr w:type="gramEnd"/>
      <w:r w:rsidRPr="00A75555">
        <w:rPr>
          <w:rFonts w:ascii="Times New Roman" w:hAnsi="Times New Roman" w:cs="Times New Roman"/>
          <w:color w:val="000000"/>
          <w:sz w:val="24"/>
          <w:szCs w:val="24"/>
        </w:rPr>
        <w:t xml:space="preserve"> Заказчика об обстоятельствах, указанных в пункте 1</w:t>
      </w:r>
      <w:r w:rsidR="00F9355A">
        <w:rPr>
          <w:rFonts w:ascii="Times New Roman" w:hAnsi="Times New Roman" w:cs="Times New Roman"/>
          <w:color w:val="000000"/>
          <w:sz w:val="24"/>
          <w:szCs w:val="24"/>
        </w:rPr>
        <w:t>5</w:t>
      </w:r>
      <w:r w:rsidRPr="00A75555">
        <w:rPr>
          <w:rFonts w:ascii="Times New Roman" w:hAnsi="Times New Roman" w:cs="Times New Roman"/>
          <w:color w:val="000000"/>
          <w:sz w:val="24"/>
          <w:szCs w:val="24"/>
        </w:rPr>
        <w:t>.1 настоящего Договора;</w:t>
      </w:r>
    </w:p>
    <w:p w:rsidR="005F7B7E" w:rsidRPr="00A75555" w:rsidRDefault="005F7B7E" w:rsidP="005C7FC6">
      <w:pPr>
        <w:pStyle w:val="31"/>
        <w:widowControl/>
        <w:numPr>
          <w:ilvl w:val="0"/>
          <w:numId w:val="12"/>
        </w:numPr>
        <w:tabs>
          <w:tab w:val="clear" w:pos="1069"/>
          <w:tab w:val="num" w:pos="0"/>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либо </w:t>
      </w:r>
      <w:proofErr w:type="gramStart"/>
      <w:r w:rsidRPr="00A75555">
        <w:rPr>
          <w:rFonts w:ascii="Times New Roman" w:hAnsi="Times New Roman" w:cs="Times New Roman"/>
          <w:color w:val="000000"/>
          <w:sz w:val="24"/>
          <w:szCs w:val="24"/>
        </w:rPr>
        <w:t>продолживший</w:t>
      </w:r>
      <w:proofErr w:type="gramEnd"/>
      <w:r w:rsidRPr="00A75555">
        <w:rPr>
          <w:rFonts w:ascii="Times New Roman" w:hAnsi="Times New Roman" w:cs="Times New Roman"/>
          <w:color w:val="000000"/>
          <w:sz w:val="24"/>
          <w:szCs w:val="24"/>
        </w:rPr>
        <w:t xml:space="preserve"> работу, не дожидаясь истечения срока, указанного в пункте 1</w:t>
      </w:r>
      <w:r w:rsidR="00F9355A">
        <w:rPr>
          <w:rFonts w:ascii="Times New Roman" w:hAnsi="Times New Roman" w:cs="Times New Roman"/>
          <w:color w:val="000000"/>
          <w:sz w:val="24"/>
          <w:szCs w:val="24"/>
        </w:rPr>
        <w:t>5</w:t>
      </w:r>
      <w:r w:rsidRPr="00A75555">
        <w:rPr>
          <w:rFonts w:ascii="Times New Roman" w:hAnsi="Times New Roman" w:cs="Times New Roman"/>
          <w:color w:val="000000"/>
          <w:sz w:val="24"/>
          <w:szCs w:val="24"/>
        </w:rPr>
        <w:t>.2 настоящего Договора;</w:t>
      </w:r>
    </w:p>
    <w:p w:rsidR="005F7B7E" w:rsidRPr="00F9355A" w:rsidRDefault="005F7B7E" w:rsidP="005C7FC6">
      <w:pPr>
        <w:pStyle w:val="31"/>
        <w:widowControl/>
        <w:numPr>
          <w:ilvl w:val="0"/>
          <w:numId w:val="12"/>
        </w:numPr>
        <w:tabs>
          <w:tab w:val="clear" w:pos="1069"/>
          <w:tab w:val="num" w:pos="0"/>
          <w:tab w:val="left" w:pos="993"/>
          <w:tab w:val="left" w:pos="1134"/>
        </w:tabs>
        <w:spacing w:line="240" w:lineRule="atLeast"/>
        <w:ind w:left="0" w:firstLine="0"/>
        <w:rPr>
          <w:rFonts w:ascii="Times New Roman" w:hAnsi="Times New Roman" w:cs="Times New Roman"/>
          <w:color w:val="000000"/>
          <w:sz w:val="24"/>
          <w:szCs w:val="24"/>
        </w:rPr>
      </w:pPr>
      <w:r w:rsidRPr="00F9355A">
        <w:rPr>
          <w:rFonts w:ascii="Times New Roman" w:hAnsi="Times New Roman" w:cs="Times New Roman"/>
          <w:color w:val="000000"/>
          <w:sz w:val="24"/>
          <w:szCs w:val="24"/>
        </w:rPr>
        <w:t xml:space="preserve">либо продолживший </w:t>
      </w:r>
      <w:proofErr w:type="gramStart"/>
      <w:r w:rsidRPr="00F9355A">
        <w:rPr>
          <w:rFonts w:ascii="Times New Roman" w:hAnsi="Times New Roman" w:cs="Times New Roman"/>
          <w:color w:val="000000"/>
          <w:sz w:val="24"/>
          <w:szCs w:val="24"/>
        </w:rPr>
        <w:t>работу</w:t>
      </w:r>
      <w:proofErr w:type="gramEnd"/>
      <w:r w:rsidRPr="00F9355A">
        <w:rPr>
          <w:rFonts w:ascii="Times New Roman" w:hAnsi="Times New Roman" w:cs="Times New Roman"/>
          <w:color w:val="000000"/>
          <w:sz w:val="24"/>
          <w:szCs w:val="24"/>
        </w:rPr>
        <w:t xml:space="preserve"> несмотря на своевременное указание Заказчика о прекращении работы</w:t>
      </w:r>
      <w:r w:rsidR="00F9355A" w:rsidRPr="00F9355A">
        <w:rPr>
          <w:rFonts w:ascii="Times New Roman" w:hAnsi="Times New Roman" w:cs="Times New Roman"/>
          <w:color w:val="000000"/>
          <w:sz w:val="24"/>
          <w:szCs w:val="24"/>
        </w:rPr>
        <w:t xml:space="preserve"> </w:t>
      </w:r>
      <w:r w:rsidRPr="00F9355A">
        <w:rPr>
          <w:rFonts w:ascii="Times New Roman" w:hAnsi="Times New Roman" w:cs="Times New Roman"/>
          <w:color w:val="000000"/>
          <w:sz w:val="24"/>
          <w:szCs w:val="24"/>
        </w:rPr>
        <w:t xml:space="preserve">несет полную ответственность за некачественное выполнение Работ. </w:t>
      </w:r>
    </w:p>
    <w:p w:rsidR="005F7B7E" w:rsidRPr="00A75555" w:rsidRDefault="005F7B7E" w:rsidP="00FC55AC">
      <w:pPr>
        <w:tabs>
          <w:tab w:val="left" w:pos="993"/>
          <w:tab w:val="left" w:pos="1134"/>
        </w:tabs>
        <w:spacing w:line="240" w:lineRule="atLeast"/>
        <w:ind w:firstLine="567"/>
        <w:rPr>
          <w:sz w:val="24"/>
          <w:szCs w:val="24"/>
        </w:rPr>
      </w:pPr>
      <w:bookmarkStart w:id="109" w:name="_Toc55792015"/>
      <w:bookmarkStart w:id="110" w:name="_Toc237352074"/>
      <w:bookmarkEnd w:id="90"/>
      <w:bookmarkEnd w:id="91"/>
      <w:bookmarkEnd w:id="96"/>
    </w:p>
    <w:p w:rsidR="005F7B7E" w:rsidRPr="00A75555" w:rsidRDefault="005F7B7E" w:rsidP="005C7FC6">
      <w:pPr>
        <w:pStyle w:val="1"/>
      </w:pPr>
      <w:r w:rsidRPr="00A75555">
        <w:t xml:space="preserve"> ОБЩИЕ ПОЛОЖЕНИЯ ДОГОВОРА</w:t>
      </w:r>
      <w:bookmarkEnd w:id="109"/>
      <w:bookmarkEnd w:id="110"/>
    </w:p>
    <w:p w:rsidR="005F7B7E" w:rsidRPr="00A75555" w:rsidRDefault="005F7B7E" w:rsidP="009A022C">
      <w:pPr>
        <w:tabs>
          <w:tab w:val="left" w:pos="993"/>
          <w:tab w:val="left" w:pos="1134"/>
        </w:tabs>
        <w:spacing w:line="240" w:lineRule="atLeast"/>
        <w:rPr>
          <w:sz w:val="24"/>
          <w:szCs w:val="24"/>
        </w:rPr>
      </w:pPr>
    </w:p>
    <w:p w:rsidR="005F7B7E" w:rsidRDefault="005F7B7E" w:rsidP="005C7FC6">
      <w:pPr>
        <w:pStyle w:val="1"/>
      </w:pPr>
      <w:bookmarkStart w:id="111" w:name="_Toc55792017"/>
      <w:bookmarkStart w:id="112" w:name="_Toc237352075"/>
      <w:r w:rsidRPr="00A75555">
        <w:t>Статья 1</w:t>
      </w:r>
      <w:r w:rsidR="00A93D5A">
        <w:t>6</w:t>
      </w:r>
      <w:r w:rsidRPr="00A75555">
        <w:t xml:space="preserve">. Гарантийный </w:t>
      </w:r>
      <w:bookmarkEnd w:id="111"/>
      <w:bookmarkEnd w:id="112"/>
      <w:r w:rsidRPr="00A75555">
        <w:t>срок</w:t>
      </w:r>
    </w:p>
    <w:p w:rsidR="00A93D5A" w:rsidRPr="00A93D5A" w:rsidRDefault="00A93D5A" w:rsidP="009A022C"/>
    <w:p w:rsidR="005F7B7E" w:rsidRPr="00A75555" w:rsidRDefault="005F7B7E" w:rsidP="009A022C">
      <w:pPr>
        <w:pStyle w:val="31"/>
        <w:widowControl/>
        <w:numPr>
          <w:ilvl w:val="1"/>
          <w:numId w:val="38"/>
        </w:numPr>
        <w:tabs>
          <w:tab w:val="left" w:pos="0"/>
        </w:tabs>
        <w:spacing w:line="240" w:lineRule="atLeast"/>
        <w:ind w:left="0" w:firstLine="0"/>
        <w:rPr>
          <w:rFonts w:ascii="Times New Roman" w:hAnsi="Times New Roman" w:cs="Times New Roman"/>
          <w:snapToGrid w:val="0"/>
          <w:color w:val="000000"/>
          <w:sz w:val="24"/>
          <w:szCs w:val="24"/>
        </w:rPr>
      </w:pPr>
      <w:bookmarkStart w:id="113" w:name="_Toc55792018"/>
      <w:r w:rsidRPr="00A75555">
        <w:rPr>
          <w:rFonts w:ascii="Times New Roman" w:hAnsi="Times New Roman" w:cs="Times New Roman"/>
          <w:snapToGrid w:val="0"/>
          <w:color w:val="000000"/>
          <w:sz w:val="24"/>
          <w:szCs w:val="24"/>
        </w:rPr>
        <w:t>Качество выполненных Подрядчиком работ должно соответствовать требованиям законодательства Российской Федерации.</w:t>
      </w:r>
    </w:p>
    <w:p w:rsidR="005F7B7E" w:rsidRPr="00A75555" w:rsidRDefault="009A022C" w:rsidP="009A022C">
      <w:pPr>
        <w:pStyle w:val="31"/>
        <w:widowControl/>
        <w:numPr>
          <w:ilvl w:val="1"/>
          <w:numId w:val="38"/>
        </w:numPr>
        <w:tabs>
          <w:tab w:val="left" w:pos="0"/>
        </w:tabs>
        <w:spacing w:line="240" w:lineRule="atLeast"/>
        <w:ind w:left="0" w:firstLine="0"/>
        <w:rPr>
          <w:rFonts w:ascii="Times New Roman" w:hAnsi="Times New Roman" w:cs="Times New Roman"/>
          <w:snapToGrid w:val="0"/>
          <w:sz w:val="24"/>
          <w:szCs w:val="24"/>
        </w:rPr>
      </w:pPr>
      <w:r>
        <w:rPr>
          <w:rFonts w:ascii="Times New Roman" w:hAnsi="Times New Roman" w:cs="Times New Roman"/>
          <w:snapToGrid w:val="0"/>
          <w:color w:val="000000"/>
          <w:sz w:val="24"/>
          <w:szCs w:val="24"/>
        </w:rPr>
        <w:t xml:space="preserve"> </w:t>
      </w:r>
      <w:r w:rsidR="005F7B7E" w:rsidRPr="00A75555">
        <w:rPr>
          <w:rFonts w:ascii="Times New Roman" w:hAnsi="Times New Roman" w:cs="Times New Roman"/>
          <w:snapToGrid w:val="0"/>
          <w:color w:val="000000"/>
          <w:sz w:val="24"/>
          <w:szCs w:val="24"/>
        </w:rPr>
        <w:t xml:space="preserve">Продолжительность гарантийного срока для работ, выполняемых по настоящему Договору, составляет </w:t>
      </w:r>
      <w:r w:rsidR="00F9355A">
        <w:rPr>
          <w:rFonts w:ascii="Times New Roman" w:hAnsi="Times New Roman" w:cs="Times New Roman"/>
          <w:snapToGrid w:val="0"/>
          <w:color w:val="000000"/>
          <w:sz w:val="24"/>
          <w:szCs w:val="24"/>
        </w:rPr>
        <w:t>12</w:t>
      </w:r>
      <w:r w:rsidR="005F7B7E" w:rsidRPr="00A75555">
        <w:rPr>
          <w:rFonts w:ascii="Times New Roman" w:hAnsi="Times New Roman" w:cs="Times New Roman"/>
          <w:snapToGrid w:val="0"/>
          <w:color w:val="000000"/>
          <w:sz w:val="24"/>
          <w:szCs w:val="24"/>
        </w:rPr>
        <w:t xml:space="preserve"> (</w:t>
      </w:r>
      <w:r w:rsidR="00F9355A">
        <w:rPr>
          <w:rFonts w:ascii="Times New Roman" w:hAnsi="Times New Roman" w:cs="Times New Roman"/>
          <w:snapToGrid w:val="0"/>
          <w:color w:val="000000"/>
          <w:sz w:val="24"/>
          <w:szCs w:val="24"/>
        </w:rPr>
        <w:t>двенадцать</w:t>
      </w:r>
      <w:r w:rsidR="005F7B7E" w:rsidRPr="00A75555">
        <w:rPr>
          <w:rFonts w:ascii="Times New Roman" w:hAnsi="Times New Roman" w:cs="Times New Roman"/>
          <w:snapToGrid w:val="0"/>
          <w:color w:val="000000"/>
          <w:sz w:val="24"/>
          <w:szCs w:val="24"/>
        </w:rPr>
        <w:t>) месяц</w:t>
      </w:r>
      <w:r w:rsidR="00F9355A">
        <w:rPr>
          <w:rFonts w:ascii="Times New Roman" w:hAnsi="Times New Roman" w:cs="Times New Roman"/>
          <w:snapToGrid w:val="0"/>
          <w:color w:val="000000"/>
          <w:sz w:val="24"/>
          <w:szCs w:val="24"/>
        </w:rPr>
        <w:t>ев</w:t>
      </w:r>
      <w:r w:rsidR="005F7B7E" w:rsidRPr="00A75555">
        <w:rPr>
          <w:rFonts w:ascii="Times New Roman" w:hAnsi="Times New Roman" w:cs="Times New Roman"/>
          <w:snapToGrid w:val="0"/>
          <w:color w:val="000000"/>
          <w:sz w:val="24"/>
          <w:szCs w:val="24"/>
        </w:rPr>
        <w:t xml:space="preserve"> от даты подписания Акта приемки выполненных работ.</w:t>
      </w:r>
    </w:p>
    <w:p w:rsidR="005F7B7E" w:rsidRPr="00A75555" w:rsidRDefault="005F7B7E" w:rsidP="009A022C">
      <w:pPr>
        <w:pStyle w:val="31"/>
        <w:widowControl/>
        <w:numPr>
          <w:ilvl w:val="1"/>
          <w:numId w:val="38"/>
        </w:numPr>
        <w:tabs>
          <w:tab w:val="left" w:pos="0"/>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t>Если вследствие неисполнения или ненадлежащего исполнения Подрядчиком обязательств по Договору оборудование не может эксплуатироваться, что должно быть удостоверено соответствующим актом, и эксплуатация была остановлена, то Гарантийный срок продлевается на срок, равный сроку остановки.</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snapToGrid w:val="0"/>
          <w:color w:val="000000"/>
          <w:sz w:val="24"/>
          <w:szCs w:val="24"/>
        </w:rPr>
        <w:t>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t>Подрядчик несет ответственность за Дефекты,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оборудования, произведенного самим Заказчиком или привлеченными ими третьими лицами.</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color w:val="000000"/>
          <w:sz w:val="24"/>
          <w:szCs w:val="24"/>
        </w:rPr>
        <w:t xml:space="preserve">При обнаружении Дефектов в Гарантийный период Заказчик </w:t>
      </w:r>
      <w:r w:rsidRPr="00A75555">
        <w:rPr>
          <w:rFonts w:ascii="Times New Roman" w:hAnsi="Times New Roman" w:cs="Times New Roman"/>
          <w:snapToGrid w:val="0"/>
          <w:color w:val="000000"/>
          <w:sz w:val="24"/>
          <w:szCs w:val="24"/>
        </w:rPr>
        <w:t>назначает Комиссию для расследования причин случившегося,</w:t>
      </w:r>
      <w:r w:rsidRPr="00A75555">
        <w:rPr>
          <w:rFonts w:ascii="Times New Roman" w:hAnsi="Times New Roman" w:cs="Times New Roman"/>
          <w:color w:val="000000"/>
          <w:sz w:val="24"/>
          <w:szCs w:val="24"/>
        </w:rPr>
        <w:t xml:space="preserve"> при этом Заказчик письменно извещает Подрядчика об обнаружении Дефектов с указанием сроков прибытия Представителей Подрядчика для осмотра выявленных Дефектов и подписания акта о выявленных Дефектах. В случае необоснованного неприбытия Представителей Подрядчика, либо их отказа от подписания акта действительным считается акт о выявленных Дефектах, подписанный Комиссией в одностороннем порядке.</w:t>
      </w:r>
      <w:r w:rsidRPr="00A75555">
        <w:rPr>
          <w:rFonts w:ascii="Times New Roman" w:hAnsi="Times New Roman" w:cs="Times New Roman"/>
          <w:snapToGrid w:val="0"/>
          <w:color w:val="000000"/>
          <w:sz w:val="24"/>
          <w:szCs w:val="24"/>
        </w:rPr>
        <w:t xml:space="preserve"> Течение срока исковой давности начинается </w:t>
      </w:r>
      <w:proofErr w:type="gramStart"/>
      <w:r w:rsidRPr="00A75555">
        <w:rPr>
          <w:rFonts w:ascii="Times New Roman" w:hAnsi="Times New Roman" w:cs="Times New Roman"/>
          <w:snapToGrid w:val="0"/>
          <w:color w:val="000000"/>
          <w:sz w:val="24"/>
          <w:szCs w:val="24"/>
        </w:rPr>
        <w:t>с даты вручения</w:t>
      </w:r>
      <w:proofErr w:type="gramEnd"/>
      <w:r w:rsidRPr="00A75555">
        <w:rPr>
          <w:rFonts w:ascii="Times New Roman" w:hAnsi="Times New Roman" w:cs="Times New Roman"/>
          <w:snapToGrid w:val="0"/>
          <w:color w:val="000000"/>
          <w:sz w:val="24"/>
          <w:szCs w:val="24"/>
        </w:rPr>
        <w:t xml:space="preserve"> указанного заявления о недостатках непосредственно Подрядчику либо с даты отправления заявления по почте или факсу. </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В течение Гарантийного срока Подрядчик обязан по письменному требованию Заказчика в разумный срок, установленный Заказчиком, своими силами и за свой счет 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bookmarkStart w:id="114" w:name="_Ref12191979"/>
      <w:r w:rsidRPr="00A75555">
        <w:rPr>
          <w:rFonts w:ascii="Times New Roman" w:hAnsi="Times New Roman" w:cs="Times New Roman"/>
          <w:color w:val="000000"/>
          <w:sz w:val="24"/>
          <w:szCs w:val="24"/>
        </w:rPr>
        <w:t>Если замены и восстановления, выполненные Подрядчиком в Гарантийный срок, влекут за собой снижение установленных Проектом параметров эксплуатации, 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Дефекта до восстановления соответствия параметров оборудования требованиям Договора.</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Ответственность Подрядчика </w:t>
      </w:r>
      <w:bookmarkEnd w:id="114"/>
      <w:r w:rsidRPr="00A75555">
        <w:rPr>
          <w:rFonts w:ascii="Times New Roman" w:hAnsi="Times New Roman" w:cs="Times New Roman"/>
          <w:color w:val="000000"/>
          <w:sz w:val="24"/>
          <w:szCs w:val="24"/>
        </w:rPr>
        <w:t>должна быть подтверждена актом о выявленных Дефектах подписанным Подрядчиком и Заказчиком, где фиксируется дата обнаружения Дефекта и предполагаемая дата его устранения.</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В случае если Подрядчик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Заказчиком.</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lastRenderedPageBreak/>
        <w:t xml:space="preserve"> Если Подрядчик в течение срока, указанного в Акте, не устранит Недостатки/Дефекты, указанные в Акте, то Заказчик должен применить к Подрядчику штрафные санкции. При этом Заказчик вправе устранить Дефекты и недоделки собственными силами или силами других организаций с отнесением затрат на Подрядчика. В этом случае Подрядчик обязан в течение 30 (Тридцати) дней, считая </w:t>
      </w:r>
      <w:proofErr w:type="gramStart"/>
      <w:r w:rsidRPr="00A75555">
        <w:rPr>
          <w:rFonts w:ascii="Times New Roman" w:hAnsi="Times New Roman" w:cs="Times New Roman"/>
          <w:snapToGrid w:val="0"/>
          <w:color w:val="000000"/>
          <w:sz w:val="24"/>
          <w:szCs w:val="24"/>
        </w:rPr>
        <w:t>с даты предъявления</w:t>
      </w:r>
      <w:proofErr w:type="gramEnd"/>
      <w:r w:rsidRPr="00A75555">
        <w:rPr>
          <w:rFonts w:ascii="Times New Roman" w:hAnsi="Times New Roman" w:cs="Times New Roman"/>
          <w:snapToGrid w:val="0"/>
          <w:color w:val="000000"/>
          <w:sz w:val="24"/>
          <w:szCs w:val="24"/>
        </w:rPr>
        <w:t xml:space="preserve"> соответствующего требования, оплатить затраты Заказчика по устранению Недостатков/Дефектов на основании представленных Заказчиком счета и калькуляции затрат. </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t xml:space="preserve"> Если отступления в работе от условий Договора или иные недостатки результатов работы, допущенные по вине Подрядчика, не были устранены Подрядчиком в установленный Заказчиком срок, либо являются существенными и неустранимыми, Заказчик вправе </w:t>
      </w:r>
      <w:r w:rsidRPr="00A75555">
        <w:rPr>
          <w:rFonts w:ascii="Times New Roman" w:hAnsi="Times New Roman" w:cs="Times New Roman"/>
          <w:color w:val="000000"/>
          <w:sz w:val="24"/>
          <w:szCs w:val="24"/>
        </w:rPr>
        <w:t>поднять вопрос о расторжении Договора</w:t>
      </w:r>
      <w:r w:rsidRPr="00A75555">
        <w:rPr>
          <w:rFonts w:ascii="Times New Roman" w:hAnsi="Times New Roman" w:cs="Times New Roman"/>
          <w:snapToGrid w:val="0"/>
          <w:color w:val="000000"/>
          <w:sz w:val="24"/>
          <w:szCs w:val="24"/>
        </w:rPr>
        <w:t xml:space="preserve"> и потребовать возмещения причиненных убытков и уплаты штрафных санкций.</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t xml:space="preserve"> После устранения Подрядчиком Недостатков/Дефектов, отмеченных в Акте, составляется акт устранения недостатков/дефектов.</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Подрядчик не несет ответственности за нарушение правил технической эксплуатации оборудования </w:t>
      </w:r>
      <w:r w:rsidRPr="00A75555">
        <w:rPr>
          <w:rFonts w:ascii="Times New Roman" w:hAnsi="Times New Roman" w:cs="Times New Roman"/>
          <w:sz w:val="24"/>
          <w:szCs w:val="24"/>
        </w:rPr>
        <w:t>в Гарантийный срок. Гарантия по настоящему договору действительна с тем условием, что выполненные работы и установленное Подрядчиком оборудование, эксплуатировались в соответствии с инструкциями по эксплуатации. При нарушении правил и технологии эксплуатации систем и оборудования со стороны Заказчика или третьих лиц, допущенных с ведома Заказчика к эксплуатации, Подрядчик вправе в одностороннем порядке пересмотреть сроки гарантийного обслуживания, а также объемы в пределах которых буде</w:t>
      </w:r>
      <w:r w:rsidR="003121FF">
        <w:rPr>
          <w:rFonts w:ascii="Times New Roman" w:hAnsi="Times New Roman" w:cs="Times New Roman"/>
          <w:sz w:val="24"/>
          <w:szCs w:val="24"/>
        </w:rPr>
        <w:t>т</w:t>
      </w:r>
      <w:bookmarkStart w:id="115" w:name="_GoBack"/>
      <w:bookmarkEnd w:id="115"/>
      <w:r w:rsidRPr="00A75555">
        <w:rPr>
          <w:rFonts w:ascii="Times New Roman" w:hAnsi="Times New Roman" w:cs="Times New Roman"/>
          <w:sz w:val="24"/>
          <w:szCs w:val="24"/>
        </w:rPr>
        <w:t xml:space="preserve"> </w:t>
      </w:r>
      <w:proofErr w:type="gramStart"/>
      <w:r w:rsidRPr="00A75555">
        <w:rPr>
          <w:rFonts w:ascii="Times New Roman" w:hAnsi="Times New Roman" w:cs="Times New Roman"/>
          <w:sz w:val="24"/>
          <w:szCs w:val="24"/>
        </w:rPr>
        <w:t>производится</w:t>
      </w:r>
      <w:proofErr w:type="gramEnd"/>
      <w:r w:rsidRPr="00A75555">
        <w:rPr>
          <w:rFonts w:ascii="Times New Roman" w:hAnsi="Times New Roman" w:cs="Times New Roman"/>
          <w:sz w:val="24"/>
          <w:szCs w:val="24"/>
        </w:rPr>
        <w:t xml:space="preserve"> гарантийное обслуживание за счет Подрядчика.</w:t>
      </w:r>
    </w:p>
    <w:p w:rsidR="005F7B7E" w:rsidRDefault="005F7B7E" w:rsidP="00472C45">
      <w:pPr>
        <w:pStyle w:val="31"/>
        <w:widowControl/>
        <w:tabs>
          <w:tab w:val="left" w:pos="993"/>
          <w:tab w:val="left" w:pos="1134"/>
        </w:tabs>
        <w:spacing w:line="240" w:lineRule="atLeast"/>
        <w:ind w:left="0"/>
        <w:rPr>
          <w:rFonts w:ascii="Times New Roman" w:hAnsi="Times New Roman" w:cs="Times New Roman"/>
          <w:color w:val="000000"/>
          <w:sz w:val="24"/>
          <w:szCs w:val="24"/>
        </w:rPr>
      </w:pPr>
    </w:p>
    <w:p w:rsidR="005F7B7E" w:rsidRDefault="005F7B7E" w:rsidP="005C7FC6">
      <w:pPr>
        <w:pStyle w:val="1"/>
      </w:pPr>
      <w:bookmarkStart w:id="116" w:name="_Toc55792019"/>
      <w:bookmarkStart w:id="117" w:name="_Toc237352076"/>
      <w:bookmarkEnd w:id="113"/>
      <w:r w:rsidRPr="00A75555">
        <w:t>Статья 1</w:t>
      </w:r>
      <w:r w:rsidR="00A93D5A">
        <w:t>7</w:t>
      </w:r>
      <w:r w:rsidRPr="00A75555">
        <w:t>.  Ответственность Сторон и санкции</w:t>
      </w:r>
      <w:bookmarkEnd w:id="116"/>
      <w:bookmarkEnd w:id="117"/>
      <w:r w:rsidRPr="00A75555">
        <w:t xml:space="preserve"> </w:t>
      </w:r>
    </w:p>
    <w:p w:rsidR="00A93D5A" w:rsidRPr="00A93D5A" w:rsidRDefault="00A93D5A" w:rsidP="00472C45"/>
    <w:p w:rsidR="005F7B7E" w:rsidRPr="00112CD3" w:rsidRDefault="00F9355A" w:rsidP="00472C45">
      <w:pPr>
        <w:tabs>
          <w:tab w:val="left" w:pos="993"/>
          <w:tab w:val="left" w:pos="1134"/>
        </w:tabs>
        <w:spacing w:line="240" w:lineRule="atLeast"/>
        <w:rPr>
          <w:color w:val="000000"/>
          <w:sz w:val="24"/>
          <w:szCs w:val="24"/>
        </w:rPr>
      </w:pPr>
      <w:r>
        <w:rPr>
          <w:color w:val="000000"/>
          <w:sz w:val="24"/>
          <w:szCs w:val="24"/>
        </w:rPr>
        <w:t xml:space="preserve">     </w:t>
      </w:r>
      <w:r w:rsidR="005F7B7E" w:rsidRPr="00A75555">
        <w:rPr>
          <w:color w:val="000000"/>
          <w:sz w:val="24"/>
          <w:szCs w:val="24"/>
        </w:rPr>
        <w:t xml:space="preserve"> 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5F7B7E" w:rsidRPr="00112CD3" w:rsidRDefault="005F7B7E" w:rsidP="00472C45">
      <w:pPr>
        <w:tabs>
          <w:tab w:val="left" w:pos="993"/>
          <w:tab w:val="left" w:pos="1134"/>
        </w:tabs>
        <w:spacing w:line="240" w:lineRule="atLeast"/>
        <w:rPr>
          <w:color w:val="000000"/>
          <w:sz w:val="24"/>
          <w:szCs w:val="24"/>
        </w:rPr>
      </w:pPr>
    </w:p>
    <w:p w:rsidR="005F7B7E" w:rsidRDefault="005F7B7E" w:rsidP="00472C45">
      <w:pPr>
        <w:pStyle w:val="31"/>
        <w:widowControl/>
        <w:tabs>
          <w:tab w:val="left" w:pos="993"/>
          <w:tab w:val="left" w:pos="1134"/>
        </w:tabs>
        <w:spacing w:line="240" w:lineRule="atLeast"/>
        <w:ind w:left="0"/>
        <w:rPr>
          <w:rFonts w:ascii="Times New Roman" w:hAnsi="Times New Roman" w:cs="Times New Roman"/>
          <w:b/>
          <w:bCs/>
          <w:i/>
          <w:iCs/>
          <w:color w:val="000000"/>
          <w:sz w:val="24"/>
          <w:szCs w:val="24"/>
        </w:rPr>
      </w:pPr>
      <w:r w:rsidRPr="00A75555">
        <w:rPr>
          <w:rFonts w:ascii="Times New Roman" w:hAnsi="Times New Roman" w:cs="Times New Roman"/>
          <w:b/>
          <w:bCs/>
          <w:i/>
          <w:iCs/>
          <w:color w:val="000000"/>
          <w:sz w:val="24"/>
          <w:szCs w:val="24"/>
        </w:rPr>
        <w:t xml:space="preserve"> </w:t>
      </w:r>
      <w:r w:rsidR="00F9355A">
        <w:rPr>
          <w:rFonts w:ascii="Times New Roman" w:hAnsi="Times New Roman" w:cs="Times New Roman"/>
          <w:b/>
          <w:bCs/>
          <w:i/>
          <w:iCs/>
          <w:color w:val="000000"/>
          <w:sz w:val="24"/>
          <w:szCs w:val="24"/>
        </w:rPr>
        <w:t xml:space="preserve">17.1. </w:t>
      </w:r>
      <w:r w:rsidRPr="00A75555">
        <w:rPr>
          <w:rFonts w:ascii="Times New Roman" w:hAnsi="Times New Roman" w:cs="Times New Roman"/>
          <w:b/>
          <w:bCs/>
          <w:i/>
          <w:iCs/>
          <w:color w:val="000000"/>
          <w:sz w:val="24"/>
          <w:szCs w:val="24"/>
        </w:rPr>
        <w:t>Ответственность Подрядчика:</w:t>
      </w:r>
    </w:p>
    <w:p w:rsidR="00A93D5A" w:rsidRPr="00A75555" w:rsidRDefault="00A93D5A" w:rsidP="00472C45">
      <w:pPr>
        <w:pStyle w:val="31"/>
        <w:widowControl/>
        <w:tabs>
          <w:tab w:val="left" w:pos="993"/>
          <w:tab w:val="left" w:pos="1134"/>
        </w:tabs>
        <w:spacing w:line="240" w:lineRule="atLeast"/>
        <w:ind w:left="0"/>
        <w:rPr>
          <w:rFonts w:ascii="Times New Roman" w:hAnsi="Times New Roman" w:cs="Times New Roman"/>
          <w:b/>
          <w:bCs/>
          <w:i/>
          <w:iCs/>
          <w:color w:val="000000"/>
          <w:sz w:val="24"/>
          <w:szCs w:val="24"/>
        </w:rPr>
      </w:pPr>
    </w:p>
    <w:p w:rsidR="005F7B7E" w:rsidRPr="00A75555" w:rsidRDefault="005F7B7E" w:rsidP="00472C45">
      <w:pPr>
        <w:pStyle w:val="23"/>
        <w:tabs>
          <w:tab w:val="left" w:pos="993"/>
          <w:tab w:val="left" w:pos="1134"/>
          <w:tab w:val="left" w:pos="1620"/>
        </w:tabs>
        <w:spacing w:line="240" w:lineRule="atLeast"/>
        <w:rPr>
          <w:rFonts w:ascii="Times New Roman" w:hAnsi="Times New Roman" w:cs="Times New Roman"/>
          <w:color w:val="000000"/>
        </w:rPr>
      </w:pPr>
      <w:r w:rsidRPr="00A75555">
        <w:rPr>
          <w:rFonts w:ascii="Times New Roman" w:hAnsi="Times New Roman" w:cs="Times New Roman"/>
          <w:color w:val="000000"/>
        </w:rPr>
        <w:t>1</w:t>
      </w:r>
      <w:r w:rsidR="00472C45">
        <w:rPr>
          <w:rFonts w:ascii="Times New Roman" w:hAnsi="Times New Roman" w:cs="Times New Roman"/>
          <w:color w:val="000000"/>
        </w:rPr>
        <w:t>7</w:t>
      </w:r>
      <w:r w:rsidRPr="00A75555">
        <w:rPr>
          <w:rFonts w:ascii="Times New Roman" w:hAnsi="Times New Roman" w:cs="Times New Roman"/>
          <w:color w:val="000000"/>
        </w:rPr>
        <w:t>.1.1. В случае просрочки исполнения Подрядчиком обязательств, предусмотренных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такой Неустойки устанавливается в размере 0,1% за каждый день невыполненных в срок работ. 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p>
    <w:p w:rsidR="005F7B7E" w:rsidRPr="00A75555" w:rsidRDefault="005F7B7E" w:rsidP="00472C45">
      <w:pPr>
        <w:tabs>
          <w:tab w:val="left" w:pos="540"/>
          <w:tab w:val="left" w:pos="993"/>
          <w:tab w:val="left" w:pos="1134"/>
        </w:tabs>
        <w:spacing w:line="240" w:lineRule="atLeast"/>
        <w:rPr>
          <w:color w:val="000000"/>
          <w:sz w:val="24"/>
          <w:szCs w:val="24"/>
        </w:rPr>
      </w:pPr>
      <w:r w:rsidRPr="00A75555">
        <w:rPr>
          <w:color w:val="000000"/>
          <w:sz w:val="24"/>
          <w:szCs w:val="24"/>
        </w:rPr>
        <w:t xml:space="preserve">При этом надлежащим доказательством, фиксирующим факт нарушения сроков исполнения обязательства, является Акт, составленный Заказчиком с привлечением Представителей Подрядчика. </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.1.2. В случае случайной гибели или случайного повреждения результата выполненных Работ по вине Подрядчика, за исключением обстоятельств непреодолимой силы, Подрядчик за свой счет производит восстановление результата Работ таким образом, чтобы они соответствовали техническим условиям Договора на момент их приемки Заказчиком. В случае случайной гибели или случайного повреждения результата выполненных Работ по вине Заказчика, Подрядчик за счет средств Заказчика выполняет Работы по восстановлению результата Работ.</w:t>
      </w:r>
    </w:p>
    <w:p w:rsidR="005F7B7E" w:rsidRPr="00A75555"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.1.3.Подрядчик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 предусмотренных в ПД.</w:t>
      </w:r>
    </w:p>
    <w:p w:rsidR="005F7B7E" w:rsidRPr="00A75555"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 xml:space="preserve">.1.4.В случае ненадлежащего исполнения или неисполнения Подрядчиком своих обязательств, помимо уплаты Неустоек, предусмотренных </w:t>
      </w:r>
    </w:p>
    <w:p w:rsidR="005F7B7E" w:rsidRPr="00A75555"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 xml:space="preserve">Договором, Подрядчик возмещает Заказчику все причиненные убытки сверх Неустоек в полном объеме. </w:t>
      </w:r>
    </w:p>
    <w:p w:rsidR="00D771AE"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 xml:space="preserve">.1.5.Подрядчик несет ответственность перед Заказчиком за действия, произведенные привлеченными им субподрядчиками как за свои собственные, включая ответственность </w:t>
      </w:r>
      <w:proofErr w:type="gramStart"/>
      <w:r w:rsidRPr="00A75555">
        <w:rPr>
          <w:color w:val="000000"/>
          <w:sz w:val="24"/>
          <w:szCs w:val="24"/>
        </w:rPr>
        <w:t>за</w:t>
      </w:r>
      <w:proofErr w:type="gramEnd"/>
      <w:r w:rsidRPr="00A75555">
        <w:rPr>
          <w:color w:val="000000"/>
          <w:sz w:val="24"/>
          <w:szCs w:val="24"/>
        </w:rPr>
        <w:t xml:space="preserve"> </w:t>
      </w:r>
    </w:p>
    <w:p w:rsidR="00D771AE" w:rsidRDefault="00D771AE" w:rsidP="00472C45">
      <w:pPr>
        <w:tabs>
          <w:tab w:val="left" w:pos="993"/>
          <w:tab w:val="left" w:pos="1134"/>
          <w:tab w:val="left" w:pos="1620"/>
        </w:tabs>
        <w:spacing w:line="240" w:lineRule="atLeast"/>
        <w:rPr>
          <w:color w:val="000000"/>
          <w:sz w:val="24"/>
          <w:szCs w:val="24"/>
        </w:rPr>
      </w:pPr>
    </w:p>
    <w:p w:rsidR="005F7B7E" w:rsidRPr="00A75555"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качество Работ и за любой ущерб, нанесенный данными субподрядчиками, Заказчику или третьим лицам.</w:t>
      </w:r>
    </w:p>
    <w:p w:rsidR="005F7B7E"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1</w:t>
      </w:r>
      <w:r w:rsidR="00472C45">
        <w:rPr>
          <w:color w:val="000000"/>
          <w:sz w:val="24"/>
          <w:szCs w:val="24"/>
        </w:rPr>
        <w:t>7</w:t>
      </w:r>
      <w:r w:rsidRPr="00A75555">
        <w:rPr>
          <w:color w:val="000000"/>
          <w:sz w:val="24"/>
          <w:szCs w:val="24"/>
        </w:rPr>
        <w:t xml:space="preserve">.1.6. </w:t>
      </w:r>
      <w:proofErr w:type="gramStart"/>
      <w:r w:rsidRPr="00A75555">
        <w:rPr>
          <w:color w:val="000000"/>
          <w:sz w:val="24"/>
          <w:szCs w:val="24"/>
        </w:rPr>
        <w:t>Подрядчик обязан обеспечить отсутствие убытков Заказчика по любым искам, в связи с нарушением каких бы то ни было прав на результаты интеллектуальной деятельности и приравненных к ним средств индивидуализации, которым предоставляется правовая охрана, в связи с любым  материалом или оборудованием, используемым для Работ, или в связи с Работами, или для включения в состав Работ, а также от любого ущерба, затрат</w:t>
      </w:r>
      <w:proofErr w:type="gramEnd"/>
      <w:r w:rsidRPr="00A75555">
        <w:rPr>
          <w:color w:val="000000"/>
          <w:sz w:val="24"/>
          <w:szCs w:val="24"/>
        </w:rPr>
        <w:t>, сборов и расходов в связи с вышеуказанным, кроме случаев, когда такое нарушение явилось следствием соблюдения какого бы то ни было требования Заказчика, и</w:t>
      </w:r>
      <w:proofErr w:type="gramStart"/>
      <w:r w:rsidRPr="00A75555">
        <w:rPr>
          <w:color w:val="000000"/>
          <w:sz w:val="24"/>
          <w:szCs w:val="24"/>
        </w:rPr>
        <w:t xml:space="preserve"> П</w:t>
      </w:r>
      <w:proofErr w:type="gramEnd"/>
      <w:r w:rsidRPr="00A75555">
        <w:rPr>
          <w:color w:val="000000"/>
          <w:sz w:val="24"/>
          <w:szCs w:val="24"/>
        </w:rPr>
        <w:t>исьменно предупредил Заказчика о неправомерном характере такого требования.</w:t>
      </w:r>
    </w:p>
    <w:p w:rsidR="00A93D5A" w:rsidRPr="00112CD3" w:rsidRDefault="00A93D5A" w:rsidP="00472C45">
      <w:pPr>
        <w:tabs>
          <w:tab w:val="left" w:pos="993"/>
          <w:tab w:val="left" w:pos="1134"/>
        </w:tabs>
        <w:spacing w:line="240" w:lineRule="atLeast"/>
        <w:rPr>
          <w:color w:val="000000"/>
          <w:sz w:val="24"/>
          <w:szCs w:val="24"/>
        </w:rPr>
      </w:pPr>
    </w:p>
    <w:p w:rsidR="005F7B7E" w:rsidRDefault="005F7B7E" w:rsidP="00472C45">
      <w:pPr>
        <w:pStyle w:val="31"/>
        <w:widowControl/>
        <w:tabs>
          <w:tab w:val="left" w:pos="993"/>
          <w:tab w:val="left" w:pos="1134"/>
        </w:tabs>
        <w:spacing w:line="240" w:lineRule="atLeast"/>
        <w:ind w:left="0"/>
        <w:rPr>
          <w:rFonts w:ascii="Times New Roman" w:hAnsi="Times New Roman" w:cs="Times New Roman"/>
          <w:b/>
          <w:bCs/>
          <w:i/>
          <w:iCs/>
          <w:color w:val="000000"/>
          <w:sz w:val="24"/>
          <w:szCs w:val="24"/>
        </w:rPr>
      </w:pPr>
      <w:r w:rsidRPr="00A75555">
        <w:rPr>
          <w:rFonts w:ascii="Times New Roman" w:hAnsi="Times New Roman" w:cs="Times New Roman"/>
          <w:i/>
          <w:iCs/>
          <w:color w:val="000000"/>
          <w:sz w:val="24"/>
          <w:szCs w:val="24"/>
        </w:rPr>
        <w:t xml:space="preserve"> </w:t>
      </w:r>
      <w:r w:rsidR="00F9355A">
        <w:rPr>
          <w:rFonts w:ascii="Times New Roman" w:hAnsi="Times New Roman" w:cs="Times New Roman"/>
          <w:i/>
          <w:iCs/>
          <w:color w:val="000000"/>
          <w:sz w:val="24"/>
          <w:szCs w:val="24"/>
        </w:rPr>
        <w:t xml:space="preserve">17.2. </w:t>
      </w:r>
      <w:r w:rsidRPr="00A75555">
        <w:rPr>
          <w:rFonts w:ascii="Times New Roman" w:hAnsi="Times New Roman" w:cs="Times New Roman"/>
          <w:b/>
          <w:bCs/>
          <w:i/>
          <w:iCs/>
          <w:color w:val="000000"/>
          <w:sz w:val="24"/>
          <w:szCs w:val="24"/>
        </w:rPr>
        <w:t>Ответственность Заказчика:</w:t>
      </w:r>
    </w:p>
    <w:p w:rsidR="00A93D5A" w:rsidRPr="00A75555" w:rsidRDefault="00A93D5A" w:rsidP="00472C45">
      <w:pPr>
        <w:pStyle w:val="31"/>
        <w:widowControl/>
        <w:tabs>
          <w:tab w:val="left" w:pos="993"/>
          <w:tab w:val="left" w:pos="1134"/>
        </w:tabs>
        <w:spacing w:line="240" w:lineRule="atLeast"/>
        <w:ind w:left="0"/>
        <w:rPr>
          <w:rFonts w:ascii="Times New Roman" w:hAnsi="Times New Roman" w:cs="Times New Roman"/>
          <w:b/>
          <w:bCs/>
          <w:i/>
          <w:iCs/>
          <w:color w:val="000000"/>
          <w:sz w:val="24"/>
          <w:szCs w:val="24"/>
        </w:rPr>
      </w:pPr>
    </w:p>
    <w:p w:rsidR="005F7B7E" w:rsidRPr="00A75555" w:rsidRDefault="005F7B7E" w:rsidP="00472C45">
      <w:pPr>
        <w:tabs>
          <w:tab w:val="left" w:pos="0"/>
          <w:tab w:val="left" w:pos="993"/>
          <w:tab w:val="left" w:pos="1134"/>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w:t>
      </w:r>
      <w:r w:rsidR="00F9355A">
        <w:rPr>
          <w:color w:val="000000"/>
          <w:sz w:val="24"/>
          <w:szCs w:val="24"/>
        </w:rPr>
        <w:t>2</w:t>
      </w:r>
      <w:r w:rsidRPr="00A75555">
        <w:rPr>
          <w:color w:val="000000"/>
          <w:sz w:val="24"/>
          <w:szCs w:val="24"/>
        </w:rPr>
        <w:t>.</w:t>
      </w:r>
      <w:r w:rsidR="00F9355A">
        <w:rPr>
          <w:color w:val="000000"/>
          <w:sz w:val="24"/>
          <w:szCs w:val="24"/>
        </w:rPr>
        <w:t>1</w:t>
      </w:r>
      <w:r w:rsidRPr="00A75555">
        <w:rPr>
          <w:color w:val="000000"/>
          <w:sz w:val="24"/>
          <w:szCs w:val="24"/>
        </w:rPr>
        <w:t xml:space="preserve">. В случае просрочки исполнения Заказчиком обязательств по оплате выполненных работ в пределах объема финансирования Подрядчик вправе потребовать уплату Неустойки. Неустойка начисляется за каждый день просрочки оплаты выполненных работ, начиная со дня, следующего после дня истечения установленного Договором срока оплаты. Размер такой Неустойки устанавливается </w:t>
      </w:r>
      <w:proofErr w:type="gramStart"/>
      <w:r w:rsidRPr="00A75555">
        <w:rPr>
          <w:color w:val="000000"/>
          <w:sz w:val="24"/>
          <w:szCs w:val="24"/>
        </w:rPr>
        <w:t>в размере</w:t>
      </w:r>
      <w:r w:rsidRPr="00A75555">
        <w:rPr>
          <w:i/>
          <w:iCs/>
          <w:color w:val="000000"/>
          <w:sz w:val="24"/>
          <w:szCs w:val="24"/>
        </w:rPr>
        <w:t xml:space="preserve"> одной трехсотой действующей на день уплаты Неустойки ставки рефинансирования Центрального банка Российской Федерации</w:t>
      </w:r>
      <w:r w:rsidRPr="00A75555">
        <w:rPr>
          <w:color w:val="000000"/>
          <w:sz w:val="24"/>
          <w:szCs w:val="24"/>
        </w:rPr>
        <w:t xml:space="preserve"> за каждый день просрочки от цены неоплаченных в срок</w:t>
      </w:r>
      <w:proofErr w:type="gramEnd"/>
      <w:r w:rsidRPr="00A75555">
        <w:rPr>
          <w:color w:val="000000"/>
          <w:sz w:val="24"/>
          <w:szCs w:val="24"/>
        </w:rPr>
        <w:t xml:space="preserve"> Работ по Договору. При этом Заказчик не несет ответственности за просрочку исполнения обязатель</w:t>
      </w:r>
      <w:proofErr w:type="gramStart"/>
      <w:r w:rsidRPr="00A75555">
        <w:rPr>
          <w:color w:val="000000"/>
          <w:sz w:val="24"/>
          <w:szCs w:val="24"/>
        </w:rPr>
        <w:t>ств пр</w:t>
      </w:r>
      <w:proofErr w:type="gramEnd"/>
      <w:r w:rsidRPr="00A75555">
        <w:rPr>
          <w:color w:val="000000"/>
          <w:sz w:val="24"/>
          <w:szCs w:val="24"/>
        </w:rPr>
        <w:t xml:space="preserve">и отсутствии в этом его вины. </w:t>
      </w:r>
    </w:p>
    <w:p w:rsidR="005F7B7E" w:rsidRPr="00A75555" w:rsidRDefault="005F7B7E" w:rsidP="00472C45">
      <w:pPr>
        <w:pStyle w:val="31"/>
        <w:widowControl/>
        <w:tabs>
          <w:tab w:val="left" w:pos="0"/>
          <w:tab w:val="left" w:pos="993"/>
          <w:tab w:val="left" w:pos="1134"/>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w:t>
      </w:r>
      <w:r w:rsidR="00472C45">
        <w:rPr>
          <w:rFonts w:ascii="Times New Roman" w:hAnsi="Times New Roman" w:cs="Times New Roman"/>
          <w:color w:val="000000"/>
          <w:sz w:val="24"/>
          <w:szCs w:val="24"/>
        </w:rPr>
        <w:t>7</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2</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2</w:t>
      </w:r>
      <w:r>
        <w:rPr>
          <w:rFonts w:ascii="Times New Roman" w:hAnsi="Times New Roman" w:cs="Times New Roman"/>
          <w:color w:val="000000"/>
          <w:sz w:val="24"/>
          <w:szCs w:val="24"/>
        </w:rPr>
        <w:t>.</w:t>
      </w:r>
      <w:r w:rsidRPr="00A75555">
        <w:rPr>
          <w:rFonts w:ascii="Times New Roman" w:hAnsi="Times New Roman" w:cs="Times New Roman"/>
          <w:color w:val="000000"/>
          <w:sz w:val="24"/>
          <w:szCs w:val="24"/>
        </w:rPr>
        <w:t xml:space="preserve"> Каждая Сторона должна исполнить свои обязательства надлежащим образом, оказывая другой Стороне всевозможное содействие в исполнении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5F7B7E" w:rsidRPr="00A75555" w:rsidRDefault="005F7B7E" w:rsidP="00472C45">
      <w:pPr>
        <w:pStyle w:val="31"/>
        <w:widowControl/>
        <w:tabs>
          <w:tab w:val="left" w:pos="0"/>
          <w:tab w:val="left" w:pos="993"/>
          <w:tab w:val="left" w:pos="1134"/>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w:t>
      </w:r>
      <w:r w:rsidR="00472C45">
        <w:rPr>
          <w:rFonts w:ascii="Times New Roman" w:hAnsi="Times New Roman" w:cs="Times New Roman"/>
          <w:color w:val="000000"/>
          <w:sz w:val="24"/>
          <w:szCs w:val="24"/>
        </w:rPr>
        <w:t>7</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2</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3</w:t>
      </w:r>
      <w:r w:rsidRPr="00A75555">
        <w:rPr>
          <w:rFonts w:ascii="Times New Roman" w:hAnsi="Times New Roman" w:cs="Times New Roman"/>
          <w:color w:val="000000"/>
          <w:sz w:val="24"/>
          <w:szCs w:val="24"/>
        </w:rPr>
        <w:t>. Возмещение убытков, уплата Неустойки не освобождает Стороны от исполнения принятых по Договору обязательств.</w:t>
      </w:r>
    </w:p>
    <w:p w:rsidR="005F7B7E" w:rsidRPr="00A75555" w:rsidRDefault="005F7B7E" w:rsidP="00472C45">
      <w:pPr>
        <w:pStyle w:val="31"/>
        <w:widowControl/>
        <w:tabs>
          <w:tab w:val="left" w:pos="0"/>
          <w:tab w:val="left" w:pos="993"/>
          <w:tab w:val="left" w:pos="1134"/>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w:t>
      </w:r>
      <w:r w:rsidR="00472C45">
        <w:rPr>
          <w:rFonts w:ascii="Times New Roman" w:hAnsi="Times New Roman" w:cs="Times New Roman"/>
          <w:color w:val="000000"/>
          <w:sz w:val="24"/>
          <w:szCs w:val="24"/>
        </w:rPr>
        <w:t>7</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2</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3</w:t>
      </w:r>
      <w:r w:rsidRPr="00A75555">
        <w:rPr>
          <w:rFonts w:ascii="Times New Roman" w:hAnsi="Times New Roman" w:cs="Times New Roman"/>
          <w:color w:val="000000"/>
          <w:sz w:val="24"/>
          <w:szCs w:val="24"/>
        </w:rPr>
        <w:t>.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5F7B7E" w:rsidRPr="00A75555" w:rsidRDefault="005F7B7E" w:rsidP="00472C45">
      <w:pPr>
        <w:pStyle w:val="31"/>
        <w:widowControl/>
        <w:tabs>
          <w:tab w:val="left" w:pos="0"/>
          <w:tab w:val="left" w:pos="993"/>
          <w:tab w:val="left" w:pos="1134"/>
        </w:tabs>
        <w:spacing w:line="240" w:lineRule="atLeast"/>
        <w:ind w:left="0"/>
        <w:rPr>
          <w:rFonts w:ascii="Times New Roman" w:hAnsi="Times New Roman" w:cs="Times New Roman"/>
          <w:color w:val="000000"/>
          <w:sz w:val="24"/>
          <w:szCs w:val="24"/>
        </w:rPr>
      </w:pPr>
    </w:p>
    <w:p w:rsidR="005F7B7E" w:rsidRPr="00A75555" w:rsidRDefault="005F7B7E" w:rsidP="00472C45">
      <w:pPr>
        <w:tabs>
          <w:tab w:val="left" w:pos="567"/>
        </w:tabs>
        <w:spacing w:line="240" w:lineRule="atLeast"/>
        <w:rPr>
          <w:color w:val="000000"/>
          <w:sz w:val="24"/>
          <w:szCs w:val="24"/>
        </w:rPr>
      </w:pPr>
    </w:p>
    <w:p w:rsidR="005F7B7E" w:rsidRDefault="005F7B7E" w:rsidP="00472C45">
      <w:pPr>
        <w:tabs>
          <w:tab w:val="left" w:pos="567"/>
        </w:tabs>
        <w:spacing w:line="240" w:lineRule="atLeast"/>
        <w:rPr>
          <w:b/>
          <w:bCs/>
          <w:i/>
          <w:iCs/>
          <w:color w:val="000000"/>
          <w:sz w:val="24"/>
          <w:szCs w:val="24"/>
        </w:rPr>
      </w:pPr>
      <w:r w:rsidRPr="00A75555">
        <w:rPr>
          <w:b/>
          <w:bCs/>
          <w:i/>
          <w:iCs/>
          <w:sz w:val="24"/>
          <w:szCs w:val="24"/>
        </w:rPr>
        <w:t>Статья</w:t>
      </w:r>
      <w:r w:rsidR="00A93D5A">
        <w:rPr>
          <w:b/>
          <w:bCs/>
          <w:i/>
          <w:iCs/>
          <w:color w:val="000000"/>
          <w:sz w:val="24"/>
          <w:szCs w:val="24"/>
        </w:rPr>
        <w:t xml:space="preserve"> 1</w:t>
      </w:r>
      <w:r w:rsidR="00F9355A">
        <w:rPr>
          <w:b/>
          <w:bCs/>
          <w:i/>
          <w:iCs/>
          <w:color w:val="000000"/>
          <w:sz w:val="24"/>
          <w:szCs w:val="24"/>
        </w:rPr>
        <w:t>8</w:t>
      </w:r>
      <w:r w:rsidRPr="00A75555">
        <w:rPr>
          <w:b/>
          <w:bCs/>
          <w:i/>
          <w:iCs/>
          <w:color w:val="000000"/>
          <w:sz w:val="24"/>
          <w:szCs w:val="24"/>
        </w:rPr>
        <w:t>. Условия конфиденциальности</w:t>
      </w:r>
    </w:p>
    <w:p w:rsidR="00472C45" w:rsidRPr="00A75555" w:rsidRDefault="00472C45" w:rsidP="00472C45">
      <w:pPr>
        <w:tabs>
          <w:tab w:val="left" w:pos="567"/>
        </w:tabs>
        <w:spacing w:line="240" w:lineRule="atLeast"/>
        <w:rPr>
          <w:b/>
          <w:bCs/>
          <w:i/>
          <w:iCs/>
          <w:color w:val="000000"/>
          <w:sz w:val="24"/>
          <w:szCs w:val="24"/>
        </w:rPr>
      </w:pPr>
    </w:p>
    <w:p w:rsidR="005F7B7E" w:rsidRPr="00A75555" w:rsidRDefault="00472C45" w:rsidP="00472C45">
      <w:pPr>
        <w:tabs>
          <w:tab w:val="left" w:pos="567"/>
        </w:tabs>
        <w:spacing w:line="240" w:lineRule="atLeast"/>
        <w:rPr>
          <w:color w:val="000000"/>
          <w:sz w:val="24"/>
          <w:szCs w:val="24"/>
        </w:rPr>
      </w:pPr>
      <w:r>
        <w:rPr>
          <w:color w:val="000000"/>
          <w:sz w:val="24"/>
          <w:szCs w:val="24"/>
        </w:rPr>
        <w:t xml:space="preserve">   1</w:t>
      </w:r>
      <w:r w:rsidR="00F9355A">
        <w:rPr>
          <w:color w:val="000000"/>
          <w:sz w:val="24"/>
          <w:szCs w:val="24"/>
        </w:rPr>
        <w:t>8</w:t>
      </w:r>
      <w:r w:rsidR="005F7B7E" w:rsidRPr="00A75555">
        <w:rPr>
          <w:color w:val="000000"/>
          <w:sz w:val="24"/>
          <w:szCs w:val="24"/>
        </w:rPr>
        <w:t>.1.Условия Договора являются конфиденциальными.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w:t>
      </w:r>
      <w:r w:rsidR="005F7B7E">
        <w:rPr>
          <w:color w:val="000000"/>
          <w:sz w:val="24"/>
          <w:szCs w:val="24"/>
        </w:rPr>
        <w:t xml:space="preserve">ции и только тем уполномоченным </w:t>
      </w:r>
      <w:r w:rsidR="005F7B7E" w:rsidRPr="00A75555">
        <w:rPr>
          <w:color w:val="000000"/>
          <w:sz w:val="24"/>
          <w:szCs w:val="24"/>
        </w:rPr>
        <w:t>государственным органам, которые прямо указаны в соответствующем федеральном законе, и исключительно в объеме (не допуская превышения такого объема), напрямую указанном в соответствующем законе.</w:t>
      </w:r>
    </w:p>
    <w:p w:rsidR="005F7B7E" w:rsidRPr="00A75555" w:rsidRDefault="00472C45" w:rsidP="00472C45">
      <w:pPr>
        <w:tabs>
          <w:tab w:val="left" w:pos="540"/>
          <w:tab w:val="left" w:pos="993"/>
          <w:tab w:val="left" w:pos="1134"/>
        </w:tabs>
        <w:spacing w:line="240" w:lineRule="atLeast"/>
        <w:rPr>
          <w:color w:val="000000"/>
          <w:sz w:val="24"/>
          <w:szCs w:val="24"/>
        </w:rPr>
      </w:pPr>
      <w:r>
        <w:rPr>
          <w:color w:val="000000"/>
          <w:sz w:val="24"/>
          <w:szCs w:val="24"/>
        </w:rPr>
        <w:t xml:space="preserve">   1</w:t>
      </w:r>
      <w:r w:rsidR="00F9355A">
        <w:rPr>
          <w:color w:val="000000"/>
          <w:sz w:val="24"/>
          <w:szCs w:val="24"/>
        </w:rPr>
        <w:t>8</w:t>
      </w:r>
      <w:r w:rsidR="005F7B7E" w:rsidRPr="00A75555">
        <w:rPr>
          <w:color w:val="000000"/>
          <w:sz w:val="24"/>
          <w:szCs w:val="24"/>
        </w:rPr>
        <w:t>.2.Не считается разглашением конфиденциальных условий Договора сообщение части его условий Госкорпорации «Росатом», субподрядчикам, поставщикам, организациям авторского и независимого технического надзора, а также страховым организациям.</w:t>
      </w:r>
    </w:p>
    <w:p w:rsidR="005F7B7E" w:rsidRPr="00A75555" w:rsidRDefault="00472C45" w:rsidP="00472C45">
      <w:pPr>
        <w:tabs>
          <w:tab w:val="left" w:pos="540"/>
          <w:tab w:val="left" w:pos="993"/>
          <w:tab w:val="left" w:pos="1134"/>
        </w:tabs>
        <w:spacing w:line="240" w:lineRule="atLeast"/>
        <w:rPr>
          <w:color w:val="000000"/>
          <w:sz w:val="24"/>
          <w:szCs w:val="24"/>
        </w:rPr>
      </w:pPr>
      <w:r>
        <w:rPr>
          <w:color w:val="000000"/>
          <w:sz w:val="24"/>
          <w:szCs w:val="24"/>
        </w:rPr>
        <w:t xml:space="preserve">   </w:t>
      </w:r>
      <w:proofErr w:type="gramStart"/>
      <w:r>
        <w:rPr>
          <w:color w:val="000000"/>
          <w:sz w:val="24"/>
          <w:szCs w:val="24"/>
        </w:rPr>
        <w:t>1</w:t>
      </w:r>
      <w:r w:rsidR="00F9355A">
        <w:rPr>
          <w:color w:val="000000"/>
          <w:sz w:val="24"/>
          <w:szCs w:val="24"/>
        </w:rPr>
        <w:t>8</w:t>
      </w:r>
      <w:r w:rsidR="005F7B7E" w:rsidRPr="00A75555">
        <w:rPr>
          <w:color w:val="000000"/>
          <w:sz w:val="24"/>
          <w:szCs w:val="24"/>
        </w:rPr>
        <w:t xml:space="preserve">.3.Если иное не будет установлено соглашением Сторон, то конфиденциальными являются все сведения, получаемые Подрядчиком и Заказчиком друг от друга в процессе исполнения Договора, за исключением тех, которые без участия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 </w:t>
      </w:r>
      <w:proofErr w:type="gramEnd"/>
    </w:p>
    <w:p w:rsidR="005F7B7E" w:rsidRDefault="005F7B7E" w:rsidP="00472C45">
      <w:pPr>
        <w:pStyle w:val="23"/>
        <w:tabs>
          <w:tab w:val="left" w:pos="0"/>
          <w:tab w:val="left" w:pos="993"/>
          <w:tab w:val="left" w:pos="1134"/>
        </w:tabs>
        <w:spacing w:line="240" w:lineRule="atLeast"/>
        <w:rPr>
          <w:rFonts w:ascii="Times New Roman" w:hAnsi="Times New Roman" w:cs="Times New Roman"/>
          <w:color w:val="000000"/>
        </w:rPr>
      </w:pPr>
      <w:r w:rsidRPr="00A75555">
        <w:rPr>
          <w:rFonts w:ascii="Times New Roman" w:hAnsi="Times New Roman" w:cs="Times New Roman"/>
          <w:color w:val="000000"/>
        </w:rPr>
        <w:t xml:space="preserve">      Конфиденциальные сведения не подлежат разглашению в течение срока действия Договора и последующих двух лет.</w:t>
      </w:r>
    </w:p>
    <w:p w:rsidR="00176A76"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176A76"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176A76"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176A76"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176A76" w:rsidRPr="00A75555"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5F7B7E" w:rsidRPr="00A75555" w:rsidRDefault="005F7B7E" w:rsidP="00472C45">
      <w:pPr>
        <w:pStyle w:val="23"/>
        <w:tabs>
          <w:tab w:val="left" w:pos="0"/>
          <w:tab w:val="left" w:pos="993"/>
          <w:tab w:val="left" w:pos="1134"/>
        </w:tabs>
        <w:spacing w:line="240" w:lineRule="atLeast"/>
        <w:rPr>
          <w:rFonts w:ascii="Times New Roman" w:hAnsi="Times New Roman" w:cs="Times New Roman"/>
          <w:color w:val="000000"/>
        </w:rPr>
      </w:pPr>
    </w:p>
    <w:p w:rsidR="005F7B7E" w:rsidRDefault="00F9355A" w:rsidP="005C7FC6">
      <w:pPr>
        <w:pStyle w:val="1"/>
      </w:pPr>
      <w:bookmarkStart w:id="118" w:name="_Toc16341076"/>
      <w:bookmarkStart w:id="119" w:name="_Toc55792021"/>
      <w:bookmarkStart w:id="120" w:name="_Toc237352078"/>
      <w:r>
        <w:t>Статья  19</w:t>
      </w:r>
      <w:r w:rsidR="005F7B7E" w:rsidRPr="00A75555">
        <w:t>.   Обстоятельства</w:t>
      </w:r>
      <w:bookmarkEnd w:id="118"/>
      <w:bookmarkEnd w:id="119"/>
      <w:bookmarkEnd w:id="120"/>
      <w:r w:rsidR="005F7B7E" w:rsidRPr="00A75555">
        <w:t xml:space="preserve"> непреодолимой силы</w:t>
      </w:r>
    </w:p>
    <w:p w:rsidR="00472C45" w:rsidRPr="00472C45" w:rsidRDefault="00472C45" w:rsidP="00472C45"/>
    <w:p w:rsidR="005F7B7E" w:rsidRPr="00A75555" w:rsidRDefault="00F9355A" w:rsidP="00472C45">
      <w:pPr>
        <w:tabs>
          <w:tab w:val="left" w:pos="993"/>
          <w:tab w:val="left" w:pos="1134"/>
        </w:tabs>
        <w:spacing w:line="240" w:lineRule="atLeast"/>
        <w:rPr>
          <w:color w:val="000000"/>
          <w:sz w:val="24"/>
          <w:szCs w:val="24"/>
        </w:rPr>
      </w:pPr>
      <w:r>
        <w:rPr>
          <w:color w:val="000000"/>
          <w:sz w:val="24"/>
          <w:szCs w:val="24"/>
        </w:rPr>
        <w:t xml:space="preserve">   19</w:t>
      </w:r>
      <w:r w:rsidR="005F7B7E" w:rsidRPr="00A75555">
        <w:rPr>
          <w:color w:val="000000"/>
          <w:sz w:val="24"/>
          <w:szCs w:val="24"/>
        </w:rPr>
        <w:t>.1.</w:t>
      </w:r>
      <w:r w:rsidR="0020641E">
        <w:rPr>
          <w:color w:val="000000"/>
          <w:sz w:val="24"/>
          <w:szCs w:val="24"/>
        </w:rPr>
        <w:t xml:space="preserve"> </w:t>
      </w:r>
      <w:r w:rsidR="005F7B7E" w:rsidRPr="00A75555">
        <w:rPr>
          <w:color w:val="000000"/>
          <w:sz w:val="24"/>
          <w:szCs w:val="24"/>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Под обстоятельствами непреодолимой силы Стороны подразумевают: наводнение, землетрясение и другие стихийные бедствия, войны, военные действия, запретительные акты государственных органов, при условии, что эти обстоятельства и их последствия непосредственно повлияли на исполнение обязательств по Договору.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5F7B7E" w:rsidRPr="00A75555" w:rsidRDefault="00F9355A" w:rsidP="00F9355A">
      <w:pPr>
        <w:tabs>
          <w:tab w:val="left" w:pos="0"/>
        </w:tabs>
        <w:spacing w:line="240" w:lineRule="atLeast"/>
        <w:rPr>
          <w:color w:val="000000"/>
          <w:sz w:val="24"/>
          <w:szCs w:val="24"/>
        </w:rPr>
      </w:pPr>
      <w:r>
        <w:rPr>
          <w:color w:val="000000"/>
          <w:sz w:val="24"/>
          <w:szCs w:val="24"/>
        </w:rPr>
        <w:t xml:space="preserve">  19</w:t>
      </w:r>
      <w:r w:rsidR="005F7B7E" w:rsidRPr="00A75555">
        <w:rPr>
          <w:color w:val="000000"/>
          <w:sz w:val="24"/>
          <w:szCs w:val="24"/>
        </w:rPr>
        <w:t>.2.</w:t>
      </w:r>
      <w:r w:rsidR="0020641E">
        <w:rPr>
          <w:color w:val="000000"/>
          <w:sz w:val="24"/>
          <w:szCs w:val="24"/>
        </w:rPr>
        <w:t xml:space="preserve"> </w:t>
      </w:r>
      <w:r w:rsidR="005F7B7E" w:rsidRPr="00A75555">
        <w:rPr>
          <w:color w:val="000000"/>
          <w:sz w:val="24"/>
          <w:szCs w:val="24"/>
        </w:rPr>
        <w:t>Сторона, подвергшаяся воздействию обстоятельств непреодолимой силы, обязана немедленно в письменном виде уведомить об этом другую Сторону, описав характер обстоятельств непреодолимой силы, но не позднее 10 (десяти) календарных дней после их наступления.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5F7B7E" w:rsidRPr="00A75555" w:rsidRDefault="00F9355A" w:rsidP="00472C45">
      <w:pPr>
        <w:tabs>
          <w:tab w:val="left" w:pos="993"/>
          <w:tab w:val="left" w:pos="1134"/>
        </w:tabs>
        <w:spacing w:line="240" w:lineRule="atLeast"/>
        <w:rPr>
          <w:color w:val="000000"/>
          <w:sz w:val="24"/>
          <w:szCs w:val="24"/>
        </w:rPr>
      </w:pPr>
      <w:r>
        <w:rPr>
          <w:color w:val="000000"/>
          <w:sz w:val="24"/>
          <w:szCs w:val="24"/>
        </w:rPr>
        <w:t xml:space="preserve">  19</w:t>
      </w:r>
      <w:r w:rsidR="005F7B7E" w:rsidRPr="00A75555">
        <w:rPr>
          <w:color w:val="000000"/>
          <w:sz w:val="24"/>
          <w:szCs w:val="24"/>
        </w:rPr>
        <w:t>.3.</w:t>
      </w:r>
      <w:r w:rsidR="0020641E">
        <w:rPr>
          <w:color w:val="000000"/>
          <w:sz w:val="24"/>
          <w:szCs w:val="24"/>
        </w:rPr>
        <w:t xml:space="preserve"> </w:t>
      </w:r>
      <w:r w:rsidR="005F7B7E" w:rsidRPr="00A75555">
        <w:rPr>
          <w:color w:val="000000"/>
          <w:sz w:val="24"/>
          <w:szCs w:val="24"/>
        </w:rPr>
        <w:t>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 власти территории, на которой возникли форс-мажорные обстоятельства.</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Заказчик освобождается от ответственности по настоящему Договору за полное или частичное неисполнение предусмотренных настоящим Договором обязательств, если такое неисполнение стало следствием </w:t>
      </w:r>
      <w:proofErr w:type="gramStart"/>
      <w:r w:rsidRPr="00A75555">
        <w:rPr>
          <w:color w:val="000000"/>
          <w:sz w:val="24"/>
          <w:szCs w:val="24"/>
        </w:rPr>
        <w:t>уменьшения</w:t>
      </w:r>
      <w:proofErr w:type="gramEnd"/>
      <w:r w:rsidRPr="00A75555">
        <w:rPr>
          <w:color w:val="000000"/>
          <w:sz w:val="24"/>
          <w:szCs w:val="24"/>
        </w:rPr>
        <w:t xml:space="preserve"> уполномоченным органом доведенных лимитов бюджетных обязательств и </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объемов финансирования по статье бюджетной классификации расходов федерального бюджета, по которой финансируется настоящий Договор. </w:t>
      </w:r>
    </w:p>
    <w:p w:rsidR="005F7B7E" w:rsidRPr="00A75555" w:rsidRDefault="00F9355A" w:rsidP="00472C45">
      <w:pPr>
        <w:tabs>
          <w:tab w:val="left" w:pos="993"/>
          <w:tab w:val="left" w:pos="1134"/>
        </w:tabs>
        <w:spacing w:line="240" w:lineRule="atLeast"/>
        <w:rPr>
          <w:color w:val="000000"/>
          <w:sz w:val="24"/>
          <w:szCs w:val="24"/>
        </w:rPr>
      </w:pPr>
      <w:r>
        <w:rPr>
          <w:color w:val="000000"/>
          <w:sz w:val="24"/>
          <w:szCs w:val="24"/>
        </w:rPr>
        <w:t xml:space="preserve">  19</w:t>
      </w:r>
      <w:r w:rsidR="005F7B7E" w:rsidRPr="00A75555">
        <w:rPr>
          <w:color w:val="000000"/>
          <w:sz w:val="24"/>
          <w:szCs w:val="24"/>
        </w:rPr>
        <w:t>.4.</w:t>
      </w:r>
      <w:r>
        <w:rPr>
          <w:color w:val="000000"/>
          <w:sz w:val="24"/>
          <w:szCs w:val="24"/>
        </w:rPr>
        <w:t xml:space="preserve"> </w:t>
      </w:r>
      <w:r w:rsidR="005F7B7E" w:rsidRPr="00A75555">
        <w:rPr>
          <w:color w:val="000000"/>
          <w:sz w:val="24"/>
          <w:szCs w:val="24"/>
        </w:rPr>
        <w:t>Срок действия Договора автоматически продлевается на период устранения  последствий обстоятельств непреодолимой силы.</w:t>
      </w:r>
    </w:p>
    <w:p w:rsidR="005F7B7E" w:rsidRPr="00112CD3" w:rsidRDefault="00F9355A" w:rsidP="00472C45">
      <w:pPr>
        <w:tabs>
          <w:tab w:val="left" w:pos="993"/>
          <w:tab w:val="left" w:pos="1134"/>
        </w:tabs>
        <w:spacing w:line="240" w:lineRule="atLeast"/>
        <w:rPr>
          <w:color w:val="000000"/>
          <w:sz w:val="24"/>
          <w:szCs w:val="24"/>
        </w:rPr>
      </w:pPr>
      <w:r>
        <w:rPr>
          <w:color w:val="000000"/>
          <w:sz w:val="24"/>
          <w:szCs w:val="24"/>
        </w:rPr>
        <w:t xml:space="preserve">   19</w:t>
      </w:r>
      <w:r w:rsidR="005F7B7E" w:rsidRPr="00A75555">
        <w:rPr>
          <w:color w:val="000000"/>
          <w:sz w:val="24"/>
          <w:szCs w:val="24"/>
        </w:rPr>
        <w:t>.5.</w:t>
      </w:r>
      <w:r>
        <w:rPr>
          <w:color w:val="000000"/>
          <w:sz w:val="24"/>
          <w:szCs w:val="24"/>
        </w:rPr>
        <w:t xml:space="preserve"> </w:t>
      </w:r>
      <w:r w:rsidR="005F7B7E" w:rsidRPr="00A75555">
        <w:rPr>
          <w:color w:val="000000"/>
          <w:sz w:val="24"/>
          <w:szCs w:val="24"/>
        </w:rPr>
        <w:t>Если какие-либо обстоятельства непреодолимой силы будут длиться более 6 (Шести) месяцев, Стороны должны провести переговоры с целью принятия решения о продлении сроков исполнения обязательств по Договору, либо о его расторжении.</w:t>
      </w:r>
    </w:p>
    <w:p w:rsidR="005F7B7E" w:rsidRPr="00112CD3" w:rsidRDefault="005F7B7E" w:rsidP="00472C45">
      <w:pPr>
        <w:tabs>
          <w:tab w:val="left" w:pos="993"/>
          <w:tab w:val="left" w:pos="1134"/>
        </w:tabs>
        <w:spacing w:line="240" w:lineRule="atLeast"/>
        <w:rPr>
          <w:color w:val="000000"/>
          <w:sz w:val="24"/>
          <w:szCs w:val="24"/>
        </w:rPr>
      </w:pPr>
    </w:p>
    <w:p w:rsidR="005F7B7E" w:rsidRDefault="005F7B7E" w:rsidP="005C7FC6">
      <w:pPr>
        <w:pStyle w:val="1"/>
      </w:pPr>
      <w:r w:rsidRPr="00A75555">
        <w:t>Статья 2</w:t>
      </w:r>
      <w:r w:rsidR="0020641E">
        <w:t>0</w:t>
      </w:r>
      <w:r w:rsidRPr="00A75555">
        <w:t xml:space="preserve">.  </w:t>
      </w:r>
      <w:bookmarkStart w:id="121" w:name="_Toc16341077"/>
      <w:bookmarkStart w:id="122" w:name="_Toc55792022"/>
      <w:bookmarkStart w:id="123" w:name="_Toc237352079"/>
      <w:r w:rsidRPr="00A75555">
        <w:t xml:space="preserve"> Урегулирование  споров.</w:t>
      </w:r>
      <w:bookmarkEnd w:id="121"/>
      <w:bookmarkEnd w:id="122"/>
      <w:bookmarkEnd w:id="123"/>
    </w:p>
    <w:p w:rsidR="00A93D5A" w:rsidRPr="00A93D5A" w:rsidRDefault="00A93D5A" w:rsidP="00472C45"/>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0</w:t>
      </w:r>
      <w:r w:rsidRPr="00A75555">
        <w:rPr>
          <w:color w:val="000000"/>
          <w:sz w:val="24"/>
          <w:szCs w:val="24"/>
        </w:rPr>
        <w:t>.1.  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w:t>
      </w:r>
      <w:r w:rsidR="0020641E">
        <w:rPr>
          <w:color w:val="000000"/>
          <w:sz w:val="24"/>
          <w:szCs w:val="24"/>
        </w:rPr>
        <w:t xml:space="preserve"> </w:t>
      </w:r>
      <w:r w:rsidRPr="00A75555">
        <w:rPr>
          <w:color w:val="000000"/>
          <w:sz w:val="24"/>
          <w:szCs w:val="24"/>
        </w:rPr>
        <w:t>2</w:t>
      </w:r>
      <w:r w:rsidR="0020641E">
        <w:rPr>
          <w:color w:val="000000"/>
          <w:sz w:val="24"/>
          <w:szCs w:val="24"/>
        </w:rPr>
        <w:t>0</w:t>
      </w:r>
      <w:r w:rsidRPr="00A75555">
        <w:rPr>
          <w:color w:val="000000"/>
          <w:sz w:val="24"/>
          <w:szCs w:val="24"/>
        </w:rPr>
        <w:t>.</w:t>
      </w:r>
      <w:r w:rsidR="0020641E">
        <w:rPr>
          <w:color w:val="000000"/>
          <w:sz w:val="24"/>
          <w:szCs w:val="24"/>
        </w:rPr>
        <w:t>2</w:t>
      </w:r>
      <w:r w:rsidRPr="00A75555">
        <w:rPr>
          <w:color w:val="000000"/>
          <w:sz w:val="24"/>
          <w:szCs w:val="24"/>
        </w:rPr>
        <w:t>. В случае неудовлетворения Подрядчиком обоснованных претензионных требований Заказчика либо не предоставления Подрядчиком мотивированного документально подтвержденного отзыва на предъявленную претензию, Заказчик вправе удержать сумму претензионных требований из суммы оплаты за выполняемые работы.</w:t>
      </w:r>
    </w:p>
    <w:p w:rsidR="005F7B7E" w:rsidRDefault="005F7B7E" w:rsidP="00472C45">
      <w:pPr>
        <w:pStyle w:val="-0"/>
        <w:numPr>
          <w:ilvl w:val="0"/>
          <w:numId w:val="0"/>
        </w:numPr>
        <w:tabs>
          <w:tab w:val="left" w:pos="993"/>
          <w:tab w:val="left" w:pos="1134"/>
        </w:tabs>
        <w:spacing w:line="240" w:lineRule="atLeast"/>
      </w:pPr>
      <w:r w:rsidRPr="00A75555">
        <w:rPr>
          <w:color w:val="000000"/>
        </w:rPr>
        <w:t xml:space="preserve">       2</w:t>
      </w:r>
      <w:r w:rsidR="0020641E">
        <w:rPr>
          <w:color w:val="000000"/>
        </w:rPr>
        <w:t>0</w:t>
      </w:r>
      <w:r w:rsidRPr="00A75555">
        <w:rPr>
          <w:color w:val="000000"/>
        </w:rPr>
        <w:t>.</w:t>
      </w:r>
      <w:r w:rsidR="0020641E">
        <w:rPr>
          <w:color w:val="000000"/>
        </w:rPr>
        <w:t>3</w:t>
      </w:r>
      <w:r w:rsidRPr="00A75555">
        <w:rPr>
          <w:color w:val="000000"/>
        </w:rPr>
        <w:t xml:space="preserve">. Вопросы взаимоотношения Заказчика и Подрядчика регулируются Договором и действующим законодательством Российской Федерации. Неурегулированные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w:t>
      </w:r>
      <w:r w:rsidRPr="00A75555">
        <w:t>Арбитражном суде Мурманской области.</w:t>
      </w:r>
    </w:p>
    <w:p w:rsidR="005F7B7E" w:rsidRPr="00A75555" w:rsidRDefault="005F7B7E" w:rsidP="00FC55AC">
      <w:pPr>
        <w:pStyle w:val="-0"/>
        <w:numPr>
          <w:ilvl w:val="0"/>
          <w:numId w:val="0"/>
        </w:numPr>
        <w:tabs>
          <w:tab w:val="left" w:pos="993"/>
          <w:tab w:val="left" w:pos="1134"/>
        </w:tabs>
        <w:spacing w:line="240" w:lineRule="atLeast"/>
        <w:ind w:firstLine="567"/>
      </w:pPr>
    </w:p>
    <w:p w:rsidR="005F7B7E" w:rsidRDefault="005F7B7E" w:rsidP="005C7FC6">
      <w:pPr>
        <w:pStyle w:val="1"/>
      </w:pPr>
      <w:bookmarkStart w:id="124" w:name="_Toc237352080"/>
      <w:bookmarkStart w:id="125" w:name="_Toc16341078"/>
      <w:bookmarkStart w:id="126" w:name="_Toc55792023"/>
      <w:r w:rsidRPr="00A75555">
        <w:t>Статья 2</w:t>
      </w:r>
      <w:r w:rsidR="0020641E">
        <w:t>1</w:t>
      </w:r>
      <w:r w:rsidRPr="00A75555">
        <w:t>.   Расторжение Договора</w:t>
      </w:r>
      <w:bookmarkEnd w:id="124"/>
    </w:p>
    <w:p w:rsidR="00A93D5A" w:rsidRPr="00A93D5A" w:rsidRDefault="00A93D5A" w:rsidP="00472C45"/>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.1. Расторжение Договора производится исключительно по соглашению Сторон или решению суда по основаниям, предусмотренным гражданским законодательством Российской Федерации.</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.2. Заказчик вправе поднять вопрос о расторжении Договора, направив уведомление Подрядчику, в случаях:</w:t>
      </w:r>
    </w:p>
    <w:p w:rsidR="005F7B7E"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lastRenderedPageBreak/>
        <w:t>задержки Подрядчиком начала Работ более чем на 10 (десять) календарных дней по причинам, не зависящим от Заказчика;</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нарушения по вине Подрядчика сроков выполнения работ, влекущего увеличение срока окончания работ более чем на 10 (десять) календарных дней;</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систематического несоблюдения Подрядчиком требований Договора по качеству Работ;</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невыполнения и (или) ненадлежащего выполнения Подрядчиком Работ;</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 неустранимыми;</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аннулирования лицензий, других актов государственных органов в рамках действующего законодательства Российской Федерации, лишающих Подрядчика права на выполнение Работ.</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.3. Если Стороны в течение 10 (десяти) календарных дней не договорились об условиях расторжения Договора, обратившаяся Сторона вправе начать процедуру расторжения Договора в судебном порядке.</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.4. При расторжении Договора Подрядчик возвращает Заказчику на расчетный счет сумму незакрытых финансовых средств по результатам проведения сверки взаиморасчетов в течение 15 (Пятнадцати) календарных дней после подписания акта сверки взаиморасчетов</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.5. Оплата Работ, выполненных Подрядчиком после расторжения Договора, а также возмещение убытков, Заказчиком не производятся.</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.6. 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.7. Расторжение Договора влечет за собой прекращение обязатель</w:t>
      </w:r>
      <w:proofErr w:type="gramStart"/>
      <w:r w:rsidRPr="00A75555">
        <w:rPr>
          <w:color w:val="000000"/>
          <w:sz w:val="24"/>
          <w:szCs w:val="24"/>
        </w:rPr>
        <w:t>ств Ст</w:t>
      </w:r>
      <w:proofErr w:type="gramEnd"/>
      <w:r w:rsidRPr="00A75555">
        <w:rPr>
          <w:color w:val="000000"/>
          <w:sz w:val="24"/>
          <w:szCs w:val="24"/>
        </w:rPr>
        <w:t xml:space="preserve">орон по нему, но не освобождает Стороны от ответственности за его нарушение, если таковое имело место на момент расторжения Договора, а также </w:t>
      </w:r>
    </w:p>
    <w:p w:rsidR="005F7B7E" w:rsidRDefault="005F7B7E" w:rsidP="00472C45">
      <w:pPr>
        <w:tabs>
          <w:tab w:val="left" w:pos="993"/>
          <w:tab w:val="left" w:pos="1134"/>
        </w:tabs>
        <w:spacing w:line="240" w:lineRule="atLeast"/>
        <w:rPr>
          <w:color w:val="000000"/>
          <w:sz w:val="24"/>
          <w:szCs w:val="24"/>
        </w:rPr>
      </w:pPr>
      <w:r w:rsidRPr="00A75555">
        <w:rPr>
          <w:color w:val="000000"/>
          <w:sz w:val="24"/>
          <w:szCs w:val="24"/>
        </w:rPr>
        <w:t>не освобождает Стороны от исполнения гарантийных обязательств по выполненной части Работ и урегулирования взаиморасчетов.</w:t>
      </w:r>
    </w:p>
    <w:p w:rsidR="005F7B7E" w:rsidRPr="00A75555" w:rsidRDefault="005F7B7E" w:rsidP="00FC55AC">
      <w:pPr>
        <w:tabs>
          <w:tab w:val="left" w:pos="993"/>
          <w:tab w:val="left" w:pos="1134"/>
        </w:tabs>
        <w:spacing w:line="240" w:lineRule="atLeast"/>
        <w:ind w:firstLine="567"/>
        <w:rPr>
          <w:color w:val="000000"/>
          <w:sz w:val="24"/>
          <w:szCs w:val="24"/>
        </w:rPr>
      </w:pPr>
    </w:p>
    <w:p w:rsidR="005F7B7E" w:rsidRDefault="005F7B7E" w:rsidP="005C7FC6">
      <w:pPr>
        <w:pStyle w:val="1"/>
      </w:pPr>
      <w:bookmarkStart w:id="127" w:name="_Toc237352081"/>
      <w:bookmarkStart w:id="128" w:name="_Toc16341079"/>
      <w:bookmarkEnd w:id="125"/>
      <w:bookmarkEnd w:id="126"/>
      <w:r w:rsidRPr="00A75555">
        <w:t>Статья  2</w:t>
      </w:r>
      <w:r w:rsidR="0020641E">
        <w:t>2</w:t>
      </w:r>
      <w:r w:rsidRPr="00A75555">
        <w:t>.   Прочие  условия</w:t>
      </w:r>
      <w:bookmarkEnd w:id="127"/>
    </w:p>
    <w:p w:rsidR="00A93D5A" w:rsidRPr="00A93D5A" w:rsidRDefault="00A93D5A" w:rsidP="00A93D5A"/>
    <w:p w:rsidR="005F7B7E" w:rsidRPr="00A75555" w:rsidRDefault="005F7B7E" w:rsidP="00A93D5A">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2</w:t>
      </w:r>
      <w:r w:rsidRPr="00A75555">
        <w:rPr>
          <w:color w:val="000000"/>
          <w:sz w:val="24"/>
          <w:szCs w:val="24"/>
        </w:rPr>
        <w:t>.1.</w:t>
      </w:r>
      <w:r w:rsidR="0020641E">
        <w:rPr>
          <w:color w:val="000000"/>
          <w:sz w:val="24"/>
          <w:szCs w:val="24"/>
        </w:rPr>
        <w:t xml:space="preserve"> </w:t>
      </w:r>
      <w:r w:rsidRPr="00A75555">
        <w:rPr>
          <w:color w:val="000000"/>
          <w:sz w:val="24"/>
          <w:szCs w:val="24"/>
        </w:rPr>
        <w:t xml:space="preserve">Все изменения и дополнения к Договору, необходимость в которых возникла в процессе его исполнения, имеют силу и являются его неотъемлемой частью, если они совершены в письменной форме, оформлены в виде дополнительного соглашения к Договору и подписаны Сторонами. </w:t>
      </w:r>
    </w:p>
    <w:p w:rsidR="005F7B7E" w:rsidRPr="00A75555" w:rsidRDefault="005F7B7E" w:rsidP="00A93D5A">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2</w:t>
      </w:r>
      <w:r w:rsidRPr="00A75555">
        <w:rPr>
          <w:color w:val="000000"/>
          <w:sz w:val="24"/>
          <w:szCs w:val="24"/>
        </w:rPr>
        <w:t>.2.</w:t>
      </w:r>
      <w:r w:rsidR="0020641E">
        <w:rPr>
          <w:color w:val="000000"/>
          <w:sz w:val="24"/>
          <w:szCs w:val="24"/>
        </w:rPr>
        <w:t xml:space="preserve"> </w:t>
      </w:r>
      <w:r w:rsidRPr="00A75555">
        <w:rPr>
          <w:color w:val="000000"/>
          <w:sz w:val="24"/>
          <w:szCs w:val="24"/>
        </w:rPr>
        <w:t>Любая договоренность между Заказчиком и Подрядчиком,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w:t>
      </w:r>
    </w:p>
    <w:p w:rsidR="005F7B7E" w:rsidRPr="00A75555" w:rsidRDefault="005F7B7E" w:rsidP="00A93D5A">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2</w:t>
      </w:r>
      <w:r w:rsidRPr="00A75555">
        <w:rPr>
          <w:color w:val="000000"/>
          <w:sz w:val="24"/>
          <w:szCs w:val="24"/>
        </w:rPr>
        <w:t>.3.</w:t>
      </w:r>
      <w:r w:rsidR="0020641E">
        <w:rPr>
          <w:color w:val="000000"/>
          <w:sz w:val="24"/>
          <w:szCs w:val="24"/>
        </w:rPr>
        <w:t xml:space="preserve"> </w:t>
      </w:r>
      <w:r w:rsidRPr="00A75555">
        <w:rPr>
          <w:color w:val="000000"/>
          <w:sz w:val="24"/>
          <w:szCs w:val="24"/>
        </w:rPr>
        <w:t>После подписания Договора все предыдущие соглашения, переговоры, переписка между Сторонами, относящиеся к Договору, теряют силу.</w:t>
      </w:r>
    </w:p>
    <w:p w:rsidR="005F7B7E" w:rsidRPr="00A75555" w:rsidRDefault="0020641E" w:rsidP="00A93D5A">
      <w:pPr>
        <w:tabs>
          <w:tab w:val="left" w:pos="993"/>
          <w:tab w:val="left" w:pos="1134"/>
        </w:tabs>
        <w:spacing w:line="240" w:lineRule="atLeast"/>
        <w:rPr>
          <w:color w:val="000000"/>
          <w:sz w:val="24"/>
          <w:szCs w:val="24"/>
        </w:rPr>
      </w:pPr>
      <w:r>
        <w:rPr>
          <w:color w:val="000000"/>
          <w:sz w:val="24"/>
          <w:szCs w:val="24"/>
        </w:rPr>
        <w:t xml:space="preserve">          </w:t>
      </w:r>
      <w:r w:rsidR="005F7B7E" w:rsidRPr="00A75555">
        <w:rPr>
          <w:color w:val="000000"/>
          <w:sz w:val="24"/>
          <w:szCs w:val="24"/>
        </w:rPr>
        <w:t>2</w:t>
      </w:r>
      <w:r>
        <w:rPr>
          <w:color w:val="000000"/>
          <w:sz w:val="24"/>
          <w:szCs w:val="24"/>
        </w:rPr>
        <w:t>2</w:t>
      </w:r>
      <w:r w:rsidR="005F7B7E" w:rsidRPr="00A75555">
        <w:rPr>
          <w:color w:val="000000"/>
          <w:sz w:val="24"/>
          <w:szCs w:val="24"/>
        </w:rPr>
        <w:t>.4.</w:t>
      </w:r>
      <w:r>
        <w:rPr>
          <w:color w:val="000000"/>
          <w:sz w:val="24"/>
          <w:szCs w:val="24"/>
        </w:rPr>
        <w:t xml:space="preserve"> </w:t>
      </w:r>
      <w:r w:rsidR="005F7B7E" w:rsidRPr="00A75555">
        <w:rPr>
          <w:color w:val="000000"/>
          <w:sz w:val="24"/>
          <w:szCs w:val="24"/>
        </w:rPr>
        <w:t>В случае перемены Заказчика по настоящему Договору права и обязанности Заказчика по настоящему Договору переходят к новому Заказчику в том же объеме и на тех же условиях.</w:t>
      </w:r>
    </w:p>
    <w:p w:rsidR="005F7B7E" w:rsidRPr="00A75555"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 xml:space="preserve">При исполнении настоящего Договора не допускается перемена Подрядчика, за исключением случаев, если новый Подрядчик является </w:t>
      </w:r>
    </w:p>
    <w:p w:rsidR="005F7B7E" w:rsidRPr="00A75555"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правопреемником Подрядчика по настоящему Договору вследствие реорганизации юридического лица в форме преобразования, слияния или присоединения.</w:t>
      </w:r>
    </w:p>
    <w:p w:rsidR="005F7B7E" w:rsidRPr="00A75555"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2</w:t>
      </w:r>
      <w:r w:rsidRPr="00A75555">
        <w:rPr>
          <w:color w:val="000000"/>
          <w:sz w:val="24"/>
          <w:szCs w:val="24"/>
        </w:rPr>
        <w:t>.5.  Ответственны</w:t>
      </w:r>
      <w:r w:rsidR="00A81FF6">
        <w:rPr>
          <w:color w:val="000000"/>
          <w:sz w:val="24"/>
          <w:szCs w:val="24"/>
        </w:rPr>
        <w:t>е</w:t>
      </w:r>
      <w:r w:rsidRPr="00A75555">
        <w:rPr>
          <w:color w:val="000000"/>
          <w:sz w:val="24"/>
          <w:szCs w:val="24"/>
        </w:rPr>
        <w:t xml:space="preserve"> представители:</w:t>
      </w:r>
    </w:p>
    <w:p w:rsidR="005F7B7E" w:rsidRPr="00A75555"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  от Заказчика начальник штаба ГОЧС – руководитель СКЦ Лоза Виктор Александрович, конт. тел. 8(8152) 48-84-64</w:t>
      </w:r>
    </w:p>
    <w:p w:rsidR="00A93D5A"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 xml:space="preserve">-   </w:t>
      </w:r>
      <w:r w:rsidRPr="00AD55CE">
        <w:rPr>
          <w:color w:val="000000"/>
          <w:sz w:val="24"/>
          <w:szCs w:val="24"/>
        </w:rPr>
        <w:t>от Подрядчика</w:t>
      </w:r>
      <w:r>
        <w:rPr>
          <w:color w:val="000000"/>
          <w:sz w:val="24"/>
          <w:szCs w:val="24"/>
        </w:rPr>
        <w:t xml:space="preserve"> - </w:t>
      </w:r>
      <w:r w:rsidRPr="00AD55CE">
        <w:rPr>
          <w:color w:val="000000"/>
          <w:sz w:val="24"/>
          <w:szCs w:val="24"/>
        </w:rPr>
        <w:t xml:space="preserve"> </w:t>
      </w:r>
      <w:r w:rsidR="00A93D5A">
        <w:rPr>
          <w:color w:val="000000"/>
          <w:sz w:val="24"/>
          <w:szCs w:val="24"/>
        </w:rPr>
        <w:t>____________________</w:t>
      </w:r>
    </w:p>
    <w:p w:rsidR="005F7B7E" w:rsidRDefault="005F7B7E" w:rsidP="00A93D5A">
      <w:pPr>
        <w:widowControl w:val="0"/>
        <w:tabs>
          <w:tab w:val="left" w:pos="993"/>
          <w:tab w:val="left" w:pos="1134"/>
        </w:tabs>
        <w:spacing w:line="240" w:lineRule="atLeast"/>
        <w:rPr>
          <w:color w:val="000000"/>
          <w:sz w:val="24"/>
          <w:szCs w:val="24"/>
        </w:rPr>
      </w:pPr>
      <w:r w:rsidRPr="00AD55CE">
        <w:rPr>
          <w:color w:val="000000"/>
          <w:sz w:val="24"/>
          <w:szCs w:val="24"/>
        </w:rPr>
        <w:t xml:space="preserve"> конт. тел.</w:t>
      </w:r>
      <w:r>
        <w:rPr>
          <w:color w:val="000000"/>
          <w:sz w:val="24"/>
          <w:szCs w:val="24"/>
        </w:rPr>
        <w:t xml:space="preserve"> </w:t>
      </w:r>
      <w:r w:rsidR="00A93D5A">
        <w:rPr>
          <w:color w:val="000000"/>
          <w:sz w:val="24"/>
          <w:szCs w:val="24"/>
        </w:rPr>
        <w:t>____________________________</w:t>
      </w:r>
    </w:p>
    <w:p w:rsidR="005F7B7E" w:rsidRDefault="005F7B7E" w:rsidP="00A93D5A">
      <w:pPr>
        <w:widowControl w:val="0"/>
        <w:tabs>
          <w:tab w:val="left" w:pos="993"/>
          <w:tab w:val="left" w:pos="1134"/>
        </w:tabs>
        <w:spacing w:line="240" w:lineRule="atLeast"/>
        <w:rPr>
          <w:color w:val="000000"/>
          <w:sz w:val="24"/>
          <w:szCs w:val="24"/>
        </w:rPr>
      </w:pPr>
    </w:p>
    <w:p w:rsidR="00D771AE" w:rsidRDefault="00D771AE" w:rsidP="00A93D5A">
      <w:pPr>
        <w:widowControl w:val="0"/>
        <w:tabs>
          <w:tab w:val="left" w:pos="993"/>
          <w:tab w:val="left" w:pos="1134"/>
        </w:tabs>
        <w:spacing w:line="240" w:lineRule="atLeast"/>
        <w:rPr>
          <w:color w:val="000000"/>
          <w:sz w:val="24"/>
          <w:szCs w:val="24"/>
        </w:rPr>
      </w:pPr>
    </w:p>
    <w:p w:rsidR="00D771AE" w:rsidRDefault="00D771AE" w:rsidP="00A93D5A">
      <w:pPr>
        <w:widowControl w:val="0"/>
        <w:tabs>
          <w:tab w:val="left" w:pos="993"/>
          <w:tab w:val="left" w:pos="1134"/>
        </w:tabs>
        <w:spacing w:line="240" w:lineRule="atLeast"/>
        <w:rPr>
          <w:color w:val="000000"/>
          <w:sz w:val="24"/>
          <w:szCs w:val="24"/>
        </w:rPr>
      </w:pPr>
    </w:p>
    <w:p w:rsidR="00A81FF6" w:rsidRDefault="00A81FF6" w:rsidP="00A93D5A">
      <w:pPr>
        <w:widowControl w:val="0"/>
        <w:tabs>
          <w:tab w:val="left" w:pos="993"/>
          <w:tab w:val="left" w:pos="1134"/>
        </w:tabs>
        <w:spacing w:line="240" w:lineRule="atLeast"/>
        <w:rPr>
          <w:color w:val="000000"/>
          <w:sz w:val="24"/>
          <w:szCs w:val="24"/>
        </w:rPr>
      </w:pPr>
    </w:p>
    <w:p w:rsidR="00A81FF6" w:rsidRDefault="00A81FF6" w:rsidP="00A93D5A">
      <w:pPr>
        <w:widowControl w:val="0"/>
        <w:tabs>
          <w:tab w:val="left" w:pos="993"/>
          <w:tab w:val="left" w:pos="1134"/>
        </w:tabs>
        <w:spacing w:line="240" w:lineRule="atLeast"/>
        <w:rPr>
          <w:color w:val="000000"/>
          <w:sz w:val="24"/>
          <w:szCs w:val="24"/>
        </w:rPr>
      </w:pPr>
    </w:p>
    <w:p w:rsidR="00D771AE" w:rsidRPr="00A75555" w:rsidRDefault="00D771AE" w:rsidP="00A93D5A">
      <w:pPr>
        <w:widowControl w:val="0"/>
        <w:tabs>
          <w:tab w:val="left" w:pos="993"/>
          <w:tab w:val="left" w:pos="1134"/>
        </w:tabs>
        <w:spacing w:line="240" w:lineRule="atLeast"/>
        <w:rPr>
          <w:color w:val="000000"/>
          <w:sz w:val="24"/>
          <w:szCs w:val="24"/>
        </w:rPr>
      </w:pPr>
    </w:p>
    <w:p w:rsidR="005F7B7E" w:rsidRDefault="005F7B7E" w:rsidP="005C7FC6">
      <w:pPr>
        <w:pStyle w:val="1"/>
      </w:pPr>
      <w:bookmarkStart w:id="129" w:name="_Toc237352082"/>
      <w:bookmarkStart w:id="130" w:name="_Toc16341080"/>
      <w:bookmarkEnd w:id="128"/>
      <w:r w:rsidRPr="00A75555">
        <w:lastRenderedPageBreak/>
        <w:t>Статья 2</w:t>
      </w:r>
      <w:r w:rsidR="0020641E">
        <w:t>3</w:t>
      </w:r>
      <w:r w:rsidRPr="00A75555">
        <w:t>.   Приложения к Договору</w:t>
      </w:r>
      <w:bookmarkEnd w:id="129"/>
    </w:p>
    <w:p w:rsidR="00A93D5A" w:rsidRPr="00A93D5A" w:rsidRDefault="00A93D5A" w:rsidP="00A93D5A"/>
    <w:p w:rsidR="005F7B7E" w:rsidRPr="00A75555" w:rsidRDefault="005F7B7E" w:rsidP="00A93D5A">
      <w:pPr>
        <w:tabs>
          <w:tab w:val="left" w:pos="993"/>
          <w:tab w:val="left" w:pos="1134"/>
        </w:tabs>
        <w:spacing w:line="240" w:lineRule="atLeast"/>
        <w:rPr>
          <w:sz w:val="24"/>
          <w:szCs w:val="24"/>
        </w:rPr>
      </w:pPr>
      <w:r w:rsidRPr="00A75555">
        <w:rPr>
          <w:sz w:val="24"/>
          <w:szCs w:val="24"/>
        </w:rPr>
        <w:t>2</w:t>
      </w:r>
      <w:r w:rsidR="0020641E">
        <w:rPr>
          <w:sz w:val="24"/>
          <w:szCs w:val="24"/>
        </w:rPr>
        <w:t>3</w:t>
      </w:r>
      <w:r w:rsidRPr="00A75555">
        <w:rPr>
          <w:sz w:val="24"/>
          <w:szCs w:val="24"/>
        </w:rPr>
        <w:t>.1.</w:t>
      </w:r>
      <w:r w:rsidR="0020641E">
        <w:rPr>
          <w:sz w:val="24"/>
          <w:szCs w:val="24"/>
        </w:rPr>
        <w:t xml:space="preserve"> </w:t>
      </w:r>
      <w:r w:rsidRPr="00A75555">
        <w:rPr>
          <w:sz w:val="24"/>
          <w:szCs w:val="24"/>
        </w:rPr>
        <w:t>Все Приложения Договора являются его неотъемлемыми частями.</w:t>
      </w:r>
    </w:p>
    <w:p w:rsidR="005F7B7E" w:rsidRPr="00A75555" w:rsidRDefault="005F7B7E" w:rsidP="00A93D5A">
      <w:pPr>
        <w:tabs>
          <w:tab w:val="left" w:pos="993"/>
          <w:tab w:val="left" w:pos="1134"/>
        </w:tabs>
        <w:spacing w:line="240" w:lineRule="atLeast"/>
        <w:rPr>
          <w:sz w:val="24"/>
          <w:szCs w:val="24"/>
        </w:rPr>
      </w:pPr>
      <w:r w:rsidRPr="00A75555">
        <w:rPr>
          <w:sz w:val="24"/>
          <w:szCs w:val="24"/>
        </w:rPr>
        <w:t>2</w:t>
      </w:r>
      <w:r w:rsidR="0020641E">
        <w:rPr>
          <w:sz w:val="24"/>
          <w:szCs w:val="24"/>
        </w:rPr>
        <w:t>3</w:t>
      </w:r>
      <w:r w:rsidRPr="00A75555">
        <w:rPr>
          <w:sz w:val="24"/>
          <w:szCs w:val="24"/>
        </w:rPr>
        <w:t>.2.</w:t>
      </w:r>
      <w:r w:rsidR="0020641E">
        <w:rPr>
          <w:sz w:val="24"/>
          <w:szCs w:val="24"/>
        </w:rPr>
        <w:t xml:space="preserve"> </w:t>
      </w:r>
      <w:r w:rsidRPr="00A75555">
        <w:rPr>
          <w:sz w:val="24"/>
          <w:szCs w:val="24"/>
        </w:rPr>
        <w:t>Договор и его Приложения являются взаимодополняющими.</w:t>
      </w:r>
    </w:p>
    <w:p w:rsidR="005F7B7E" w:rsidRPr="00A75555" w:rsidRDefault="005F7B7E" w:rsidP="00A93D5A">
      <w:pPr>
        <w:tabs>
          <w:tab w:val="left" w:pos="993"/>
          <w:tab w:val="left" w:pos="1134"/>
        </w:tabs>
        <w:spacing w:line="240" w:lineRule="atLeast"/>
        <w:rPr>
          <w:sz w:val="24"/>
          <w:szCs w:val="24"/>
        </w:rPr>
      </w:pPr>
      <w:r w:rsidRPr="00A75555">
        <w:rPr>
          <w:sz w:val="24"/>
          <w:szCs w:val="24"/>
        </w:rPr>
        <w:t>2</w:t>
      </w:r>
      <w:r w:rsidR="0020641E">
        <w:rPr>
          <w:sz w:val="24"/>
          <w:szCs w:val="24"/>
        </w:rPr>
        <w:t>3</w:t>
      </w:r>
      <w:r w:rsidRPr="00A75555">
        <w:rPr>
          <w:sz w:val="24"/>
          <w:szCs w:val="24"/>
        </w:rPr>
        <w:t>.3.</w:t>
      </w:r>
      <w:r w:rsidR="0020641E">
        <w:rPr>
          <w:sz w:val="24"/>
          <w:szCs w:val="24"/>
        </w:rPr>
        <w:t xml:space="preserve"> </w:t>
      </w:r>
      <w:r w:rsidRPr="00A75555">
        <w:rPr>
          <w:sz w:val="24"/>
          <w:szCs w:val="24"/>
        </w:rPr>
        <w:t>Перечень Приложений к Договору:</w:t>
      </w:r>
    </w:p>
    <w:p w:rsidR="005F7B7E" w:rsidRPr="00A75555" w:rsidRDefault="005F7B7E" w:rsidP="001B670B">
      <w:pPr>
        <w:numPr>
          <w:ilvl w:val="0"/>
          <w:numId w:val="8"/>
        </w:numPr>
        <w:tabs>
          <w:tab w:val="clear" w:pos="1800"/>
          <w:tab w:val="left" w:pos="1701"/>
        </w:tabs>
        <w:spacing w:line="240" w:lineRule="atLeast"/>
        <w:ind w:left="0" w:firstLine="0"/>
        <w:rPr>
          <w:sz w:val="24"/>
          <w:szCs w:val="24"/>
        </w:rPr>
      </w:pPr>
      <w:r w:rsidRPr="00A75555">
        <w:rPr>
          <w:sz w:val="24"/>
          <w:szCs w:val="24"/>
        </w:rPr>
        <w:t xml:space="preserve"> </w:t>
      </w:r>
      <w:r w:rsidR="00EC4829">
        <w:rPr>
          <w:sz w:val="24"/>
          <w:szCs w:val="24"/>
        </w:rPr>
        <w:t>С</w:t>
      </w:r>
      <w:r w:rsidRPr="00A75555">
        <w:rPr>
          <w:color w:val="000000"/>
          <w:sz w:val="24"/>
          <w:szCs w:val="24"/>
        </w:rPr>
        <w:t>мет</w:t>
      </w:r>
      <w:r w:rsidR="00EC4829">
        <w:rPr>
          <w:color w:val="000000"/>
          <w:sz w:val="24"/>
          <w:szCs w:val="24"/>
        </w:rPr>
        <w:t>а</w:t>
      </w:r>
      <w:r w:rsidRPr="00A75555">
        <w:rPr>
          <w:sz w:val="24"/>
          <w:szCs w:val="24"/>
        </w:rPr>
        <w:t>;</w:t>
      </w:r>
    </w:p>
    <w:p w:rsidR="005F7B7E" w:rsidRPr="00A75555" w:rsidRDefault="005F7B7E" w:rsidP="001B670B">
      <w:pPr>
        <w:numPr>
          <w:ilvl w:val="0"/>
          <w:numId w:val="8"/>
        </w:numPr>
        <w:tabs>
          <w:tab w:val="clear" w:pos="1800"/>
          <w:tab w:val="left" w:pos="993"/>
          <w:tab w:val="left" w:pos="1134"/>
          <w:tab w:val="num" w:pos="1701"/>
        </w:tabs>
        <w:spacing w:line="240" w:lineRule="atLeast"/>
        <w:ind w:left="0" w:firstLine="0"/>
        <w:rPr>
          <w:sz w:val="24"/>
          <w:szCs w:val="24"/>
        </w:rPr>
      </w:pPr>
      <w:r w:rsidRPr="00A75555">
        <w:rPr>
          <w:sz w:val="24"/>
          <w:szCs w:val="24"/>
        </w:rPr>
        <w:t xml:space="preserve"> Протокол согласования договорной цены; </w:t>
      </w:r>
    </w:p>
    <w:p w:rsidR="005F7B7E" w:rsidRPr="00A75555" w:rsidRDefault="005F7B7E" w:rsidP="001B670B">
      <w:pPr>
        <w:numPr>
          <w:ilvl w:val="0"/>
          <w:numId w:val="8"/>
        </w:numPr>
        <w:tabs>
          <w:tab w:val="clear" w:pos="1800"/>
          <w:tab w:val="left" w:pos="993"/>
          <w:tab w:val="left" w:pos="1134"/>
          <w:tab w:val="num" w:pos="1701"/>
        </w:tabs>
        <w:spacing w:line="240" w:lineRule="atLeast"/>
        <w:ind w:left="0" w:firstLine="0"/>
        <w:rPr>
          <w:sz w:val="24"/>
          <w:szCs w:val="24"/>
        </w:rPr>
      </w:pPr>
      <w:bookmarkStart w:id="131" w:name="_Ref12788178"/>
      <w:r w:rsidRPr="00A75555">
        <w:rPr>
          <w:sz w:val="24"/>
          <w:szCs w:val="24"/>
        </w:rPr>
        <w:t xml:space="preserve"> Календарный план;</w:t>
      </w:r>
    </w:p>
    <w:p w:rsidR="001B670B" w:rsidRDefault="001B670B" w:rsidP="001B670B">
      <w:pPr>
        <w:numPr>
          <w:ilvl w:val="0"/>
          <w:numId w:val="8"/>
        </w:numPr>
        <w:tabs>
          <w:tab w:val="clear" w:pos="1800"/>
          <w:tab w:val="left" w:pos="1701"/>
        </w:tabs>
        <w:spacing w:line="240" w:lineRule="atLeast"/>
        <w:ind w:left="0" w:firstLine="0"/>
        <w:jc w:val="left"/>
        <w:rPr>
          <w:sz w:val="24"/>
          <w:szCs w:val="24"/>
        </w:rPr>
      </w:pPr>
      <w:r w:rsidRPr="00A75555">
        <w:rPr>
          <w:sz w:val="24"/>
          <w:szCs w:val="24"/>
        </w:rPr>
        <w:t>Техническ</w:t>
      </w:r>
      <w:r>
        <w:rPr>
          <w:sz w:val="24"/>
          <w:szCs w:val="24"/>
        </w:rPr>
        <w:t>о</w:t>
      </w:r>
      <w:r w:rsidRPr="00A75555">
        <w:rPr>
          <w:sz w:val="24"/>
          <w:szCs w:val="24"/>
        </w:rPr>
        <w:t>е задани</w:t>
      </w:r>
      <w:r>
        <w:rPr>
          <w:sz w:val="24"/>
          <w:szCs w:val="24"/>
        </w:rPr>
        <w:t>е.</w:t>
      </w:r>
    </w:p>
    <w:p w:rsidR="005F7B7E" w:rsidRPr="00A75555" w:rsidRDefault="005F7B7E" w:rsidP="0020641E">
      <w:pPr>
        <w:numPr>
          <w:ilvl w:val="0"/>
          <w:numId w:val="8"/>
        </w:numPr>
        <w:tabs>
          <w:tab w:val="clear" w:pos="1800"/>
          <w:tab w:val="left" w:pos="993"/>
          <w:tab w:val="left" w:pos="1134"/>
          <w:tab w:val="num" w:pos="1810"/>
        </w:tabs>
        <w:spacing w:line="240" w:lineRule="atLeast"/>
        <w:ind w:left="0" w:firstLine="0"/>
        <w:rPr>
          <w:sz w:val="24"/>
          <w:szCs w:val="24"/>
        </w:rPr>
      </w:pPr>
      <w:r w:rsidRPr="00A75555">
        <w:rPr>
          <w:sz w:val="24"/>
          <w:szCs w:val="24"/>
        </w:rPr>
        <w:t>Журнал учета вызовов.</w:t>
      </w:r>
    </w:p>
    <w:p w:rsidR="005F7B7E" w:rsidRPr="00A75555" w:rsidRDefault="005F7B7E" w:rsidP="0020641E">
      <w:pPr>
        <w:numPr>
          <w:ilvl w:val="0"/>
          <w:numId w:val="8"/>
        </w:numPr>
        <w:tabs>
          <w:tab w:val="clear" w:pos="1800"/>
          <w:tab w:val="left" w:pos="993"/>
          <w:tab w:val="left" w:pos="1134"/>
          <w:tab w:val="num" w:pos="1810"/>
        </w:tabs>
        <w:spacing w:line="240" w:lineRule="atLeast"/>
        <w:ind w:left="0" w:firstLine="0"/>
        <w:rPr>
          <w:sz w:val="24"/>
          <w:szCs w:val="24"/>
        </w:rPr>
      </w:pPr>
      <w:r w:rsidRPr="00A75555">
        <w:rPr>
          <w:sz w:val="24"/>
          <w:szCs w:val="24"/>
        </w:rPr>
        <w:t>Журнал регистрации работ по техническому обслуживанию и ремонту автоматических установок пожаротушения, охранной, пожарной и охранно – пожарной сигнализации;</w:t>
      </w:r>
    </w:p>
    <w:p w:rsidR="005F7B7E" w:rsidRPr="00A75555" w:rsidRDefault="005F7B7E" w:rsidP="0020641E">
      <w:pPr>
        <w:numPr>
          <w:ilvl w:val="0"/>
          <w:numId w:val="8"/>
        </w:numPr>
        <w:tabs>
          <w:tab w:val="clear" w:pos="1800"/>
          <w:tab w:val="left" w:pos="993"/>
          <w:tab w:val="left" w:pos="1134"/>
          <w:tab w:val="num" w:pos="1810"/>
        </w:tabs>
        <w:spacing w:line="240" w:lineRule="atLeast"/>
        <w:ind w:left="0" w:firstLine="0"/>
        <w:rPr>
          <w:sz w:val="24"/>
          <w:szCs w:val="24"/>
        </w:rPr>
      </w:pPr>
      <w:r w:rsidRPr="00A75555">
        <w:rPr>
          <w:sz w:val="24"/>
          <w:szCs w:val="24"/>
        </w:rPr>
        <w:t xml:space="preserve">Паспорт автоматических установок пожаротушения, </w:t>
      </w:r>
      <w:r w:rsidR="00850AF1">
        <w:rPr>
          <w:sz w:val="24"/>
          <w:szCs w:val="24"/>
        </w:rPr>
        <w:t xml:space="preserve">дымоудаления, </w:t>
      </w:r>
      <w:r w:rsidRPr="00A75555">
        <w:rPr>
          <w:sz w:val="24"/>
          <w:szCs w:val="24"/>
        </w:rPr>
        <w:t>охранной, пожарной и охранно – пожарной сигнализации;</w:t>
      </w:r>
    </w:p>
    <w:p w:rsidR="005F7B7E" w:rsidRPr="00A75555" w:rsidRDefault="005F7B7E" w:rsidP="0020641E">
      <w:pPr>
        <w:numPr>
          <w:ilvl w:val="0"/>
          <w:numId w:val="8"/>
        </w:numPr>
        <w:tabs>
          <w:tab w:val="clear" w:pos="1800"/>
          <w:tab w:val="left" w:pos="993"/>
          <w:tab w:val="left" w:pos="1134"/>
          <w:tab w:val="num" w:pos="1810"/>
        </w:tabs>
        <w:spacing w:line="240" w:lineRule="atLeast"/>
        <w:ind w:left="0" w:firstLine="0"/>
        <w:rPr>
          <w:sz w:val="24"/>
          <w:szCs w:val="24"/>
        </w:rPr>
      </w:pPr>
      <w:r w:rsidRPr="00A75555">
        <w:rPr>
          <w:sz w:val="24"/>
          <w:szCs w:val="24"/>
        </w:rPr>
        <w:t>График проведения технического обслуживания и ремонта;</w:t>
      </w:r>
    </w:p>
    <w:p w:rsidR="005F7B7E" w:rsidRPr="00850AF1" w:rsidRDefault="005F7B7E" w:rsidP="00850AF1">
      <w:pPr>
        <w:numPr>
          <w:ilvl w:val="0"/>
          <w:numId w:val="8"/>
        </w:numPr>
        <w:rPr>
          <w:sz w:val="24"/>
          <w:szCs w:val="24"/>
        </w:rPr>
      </w:pPr>
      <w:r w:rsidRPr="00A75555">
        <w:rPr>
          <w:sz w:val="24"/>
          <w:szCs w:val="24"/>
        </w:rPr>
        <w:t xml:space="preserve">Технические </w:t>
      </w:r>
      <w:proofErr w:type="gramStart"/>
      <w:r w:rsidRPr="00A75555">
        <w:rPr>
          <w:sz w:val="24"/>
          <w:szCs w:val="24"/>
        </w:rPr>
        <w:t>требования</w:t>
      </w:r>
      <w:proofErr w:type="gramEnd"/>
      <w:r w:rsidRPr="00A75555">
        <w:rPr>
          <w:sz w:val="24"/>
          <w:szCs w:val="24"/>
        </w:rPr>
        <w:t xml:space="preserve"> определяющие параметры работоспособности автоматических установок</w:t>
      </w:r>
      <w:r w:rsidR="00850AF1" w:rsidRPr="00850AF1">
        <w:t xml:space="preserve"> </w:t>
      </w:r>
      <w:r w:rsidR="00850AF1" w:rsidRPr="00850AF1">
        <w:rPr>
          <w:sz w:val="24"/>
          <w:szCs w:val="24"/>
        </w:rPr>
        <w:t xml:space="preserve">пожаротушения, охранной, пожарной и </w:t>
      </w:r>
      <w:r w:rsidR="00850AF1">
        <w:rPr>
          <w:sz w:val="24"/>
          <w:szCs w:val="24"/>
        </w:rPr>
        <w:t>охранно – пожарной сигнализации</w:t>
      </w:r>
      <w:r w:rsidRPr="00850AF1">
        <w:rPr>
          <w:sz w:val="24"/>
          <w:szCs w:val="24"/>
        </w:rPr>
        <w:t>;</w:t>
      </w:r>
    </w:p>
    <w:p w:rsidR="005F7B7E" w:rsidRPr="00A75555" w:rsidRDefault="001B670B" w:rsidP="001B670B">
      <w:pPr>
        <w:numPr>
          <w:ilvl w:val="0"/>
          <w:numId w:val="8"/>
        </w:numPr>
        <w:tabs>
          <w:tab w:val="clear" w:pos="1800"/>
          <w:tab w:val="left" w:pos="1701"/>
        </w:tabs>
        <w:spacing w:line="240" w:lineRule="atLeast"/>
        <w:ind w:left="0" w:firstLine="0"/>
        <w:rPr>
          <w:sz w:val="24"/>
          <w:szCs w:val="24"/>
        </w:rPr>
      </w:pPr>
      <w:r>
        <w:rPr>
          <w:sz w:val="24"/>
          <w:szCs w:val="24"/>
        </w:rPr>
        <w:t xml:space="preserve"> </w:t>
      </w:r>
      <w:r w:rsidR="005F7B7E" w:rsidRPr="00A75555">
        <w:rPr>
          <w:sz w:val="24"/>
          <w:szCs w:val="24"/>
        </w:rPr>
        <w:t>Дефектная ведомость;</w:t>
      </w:r>
    </w:p>
    <w:p w:rsidR="00B10FAB" w:rsidRDefault="00B10FAB" w:rsidP="00A93D5A">
      <w:pPr>
        <w:tabs>
          <w:tab w:val="left" w:pos="993"/>
          <w:tab w:val="left" w:pos="1134"/>
          <w:tab w:val="left" w:pos="2268"/>
        </w:tabs>
        <w:spacing w:line="240" w:lineRule="atLeast"/>
        <w:ind w:left="567"/>
        <w:rPr>
          <w:sz w:val="24"/>
          <w:szCs w:val="24"/>
        </w:rPr>
      </w:pPr>
    </w:p>
    <w:p w:rsidR="005F7B7E" w:rsidRPr="00A75555" w:rsidRDefault="005F7B7E" w:rsidP="00A93D5A">
      <w:pPr>
        <w:tabs>
          <w:tab w:val="left" w:pos="993"/>
          <w:tab w:val="left" w:pos="1134"/>
        </w:tabs>
        <w:spacing w:line="240" w:lineRule="atLeast"/>
        <w:ind w:left="567"/>
        <w:rPr>
          <w:sz w:val="24"/>
          <w:szCs w:val="24"/>
        </w:rPr>
      </w:pPr>
    </w:p>
    <w:p w:rsidR="005F7B7E" w:rsidRDefault="005F7B7E" w:rsidP="005C7FC6">
      <w:pPr>
        <w:pStyle w:val="1"/>
      </w:pPr>
      <w:bookmarkStart w:id="132" w:name="_Toc237352083"/>
      <w:bookmarkEnd w:id="130"/>
      <w:bookmarkEnd w:id="131"/>
      <w:r w:rsidRPr="00A75555">
        <w:t>Статья 2</w:t>
      </w:r>
      <w:r w:rsidR="0020641E">
        <w:t>4</w:t>
      </w:r>
      <w:r w:rsidRPr="00A75555">
        <w:t>.  Вступление в силу и Срок действия Договора</w:t>
      </w:r>
      <w:bookmarkEnd w:id="132"/>
    </w:p>
    <w:p w:rsidR="00A93D5A" w:rsidRPr="00A93D5A" w:rsidRDefault="00A93D5A" w:rsidP="00A93D5A"/>
    <w:p w:rsidR="005F7B7E" w:rsidRPr="00A75555" w:rsidRDefault="005F7B7E" w:rsidP="00A93D5A">
      <w:pPr>
        <w:tabs>
          <w:tab w:val="num" w:pos="0"/>
          <w:tab w:val="left" w:pos="993"/>
          <w:tab w:val="left" w:pos="1134"/>
        </w:tabs>
        <w:spacing w:line="240" w:lineRule="atLeast"/>
        <w:rPr>
          <w:color w:val="000000"/>
          <w:sz w:val="24"/>
          <w:szCs w:val="24"/>
        </w:rPr>
      </w:pPr>
      <w:r w:rsidRPr="00A75555">
        <w:rPr>
          <w:color w:val="000000"/>
          <w:sz w:val="24"/>
          <w:szCs w:val="24"/>
        </w:rPr>
        <w:t>2</w:t>
      </w:r>
      <w:r w:rsidR="0020641E">
        <w:rPr>
          <w:color w:val="000000"/>
          <w:sz w:val="24"/>
          <w:szCs w:val="24"/>
        </w:rPr>
        <w:t>4</w:t>
      </w:r>
      <w:r w:rsidRPr="00A75555">
        <w:rPr>
          <w:color w:val="000000"/>
          <w:sz w:val="24"/>
          <w:szCs w:val="24"/>
        </w:rPr>
        <w:t xml:space="preserve">.1. Договор вступает в силу </w:t>
      </w:r>
      <w:proofErr w:type="gramStart"/>
      <w:r w:rsidRPr="00A75555">
        <w:rPr>
          <w:color w:val="000000"/>
          <w:sz w:val="24"/>
          <w:szCs w:val="24"/>
        </w:rPr>
        <w:t>с даты</w:t>
      </w:r>
      <w:proofErr w:type="gramEnd"/>
      <w:r w:rsidRPr="00A75555">
        <w:rPr>
          <w:color w:val="000000"/>
          <w:sz w:val="24"/>
          <w:szCs w:val="24"/>
        </w:rPr>
        <w:t xml:space="preserve"> его подписания Сторонами  и действует до полного надлежащего исполнения Сторонами своих обязательств по настоящему Договору.</w:t>
      </w:r>
    </w:p>
    <w:p w:rsidR="005F7B7E" w:rsidRPr="00A75555" w:rsidRDefault="005F7B7E" w:rsidP="00A93D5A">
      <w:pPr>
        <w:tabs>
          <w:tab w:val="num" w:pos="0"/>
          <w:tab w:val="left" w:pos="993"/>
          <w:tab w:val="left" w:pos="1134"/>
        </w:tabs>
        <w:spacing w:line="240" w:lineRule="atLeast"/>
        <w:rPr>
          <w:color w:val="000000"/>
          <w:sz w:val="24"/>
          <w:szCs w:val="24"/>
        </w:rPr>
      </w:pPr>
      <w:r w:rsidRPr="00A75555">
        <w:rPr>
          <w:color w:val="000000"/>
          <w:sz w:val="24"/>
          <w:szCs w:val="24"/>
        </w:rPr>
        <w:t>2</w:t>
      </w:r>
      <w:r w:rsidR="0020641E">
        <w:rPr>
          <w:color w:val="000000"/>
          <w:sz w:val="24"/>
          <w:szCs w:val="24"/>
        </w:rPr>
        <w:t>4</w:t>
      </w:r>
      <w:r w:rsidRPr="00A75555">
        <w:rPr>
          <w:color w:val="000000"/>
          <w:sz w:val="24"/>
          <w:szCs w:val="24"/>
        </w:rPr>
        <w:t>.2.Договор утрачивает силу после полного выполнения Сторонами обязательств по Договору и проведения взаиморасчетов.</w:t>
      </w:r>
    </w:p>
    <w:p w:rsidR="005F7B7E" w:rsidRDefault="005F7B7E" w:rsidP="00A93D5A">
      <w:pPr>
        <w:tabs>
          <w:tab w:val="num" w:pos="0"/>
          <w:tab w:val="left" w:pos="993"/>
          <w:tab w:val="left" w:pos="1134"/>
        </w:tabs>
        <w:spacing w:line="240" w:lineRule="atLeast"/>
        <w:rPr>
          <w:color w:val="000000"/>
          <w:sz w:val="24"/>
          <w:szCs w:val="24"/>
        </w:rPr>
      </w:pPr>
      <w:r w:rsidRPr="00A75555">
        <w:rPr>
          <w:color w:val="000000"/>
          <w:sz w:val="24"/>
          <w:szCs w:val="24"/>
        </w:rPr>
        <w:t>2</w:t>
      </w:r>
      <w:r w:rsidR="00A93D5A">
        <w:rPr>
          <w:color w:val="000000"/>
          <w:sz w:val="24"/>
          <w:szCs w:val="24"/>
        </w:rPr>
        <w:t>5</w:t>
      </w:r>
      <w:r w:rsidRPr="00A75555">
        <w:rPr>
          <w:color w:val="000000"/>
          <w:sz w:val="24"/>
          <w:szCs w:val="24"/>
        </w:rPr>
        <w:t>.3.Договор составлен в 2 (Двух) подлинных экземплярах: 1 экз. - для Заказчика, 1 экз. - для Подрядчика, имеющих одинаковую юридическую силу.</w:t>
      </w:r>
    </w:p>
    <w:p w:rsidR="005F7B7E" w:rsidRPr="00A75555" w:rsidRDefault="005F7B7E" w:rsidP="00FC55AC">
      <w:pPr>
        <w:tabs>
          <w:tab w:val="num" w:pos="0"/>
          <w:tab w:val="left" w:pos="993"/>
          <w:tab w:val="left" w:pos="1134"/>
        </w:tabs>
        <w:spacing w:line="240" w:lineRule="atLeast"/>
        <w:ind w:firstLine="567"/>
        <w:rPr>
          <w:color w:val="000000"/>
          <w:sz w:val="24"/>
          <w:szCs w:val="24"/>
        </w:rPr>
      </w:pPr>
    </w:p>
    <w:p w:rsidR="005F7B7E" w:rsidRDefault="005F7B7E" w:rsidP="005C7FC6">
      <w:pPr>
        <w:pStyle w:val="1"/>
      </w:pPr>
      <w:bookmarkStart w:id="133" w:name="_Toc237352084"/>
      <w:r w:rsidRPr="00A75555">
        <w:t>Статья 2</w:t>
      </w:r>
      <w:r w:rsidR="0020641E">
        <w:t>5</w:t>
      </w:r>
      <w:r w:rsidRPr="00A75555">
        <w:t>.   Реквизиты Сторон</w:t>
      </w:r>
      <w:bookmarkEnd w:id="133"/>
    </w:p>
    <w:p w:rsidR="005F7B7E" w:rsidRPr="00CE661A" w:rsidRDefault="005F7B7E" w:rsidP="00CE661A"/>
    <w:p w:rsidR="005F7B7E" w:rsidRDefault="005F7B7E" w:rsidP="0020641E">
      <w:pPr>
        <w:keepNext/>
        <w:tabs>
          <w:tab w:val="left" w:pos="0"/>
        </w:tabs>
        <w:spacing w:line="240" w:lineRule="atLeast"/>
        <w:jc w:val="left"/>
        <w:rPr>
          <w:b/>
          <w:bCs/>
          <w:color w:val="000000"/>
          <w:sz w:val="24"/>
          <w:szCs w:val="24"/>
        </w:rPr>
      </w:pPr>
      <w:bookmarkStart w:id="134" w:name="_Toc55792028"/>
      <w:bookmarkStart w:id="135" w:name="_Toc136946269"/>
      <w:bookmarkStart w:id="136" w:name="_Toc136964355"/>
      <w:bookmarkStart w:id="137" w:name="_Toc137023184"/>
      <w:bookmarkStart w:id="138" w:name="_Toc138492771"/>
      <w:bookmarkStart w:id="139" w:name="_Toc187639977"/>
      <w:bookmarkStart w:id="140" w:name="_Toc187654554"/>
      <w:bookmarkStart w:id="141" w:name="_Toc188938438"/>
      <w:bookmarkStart w:id="142" w:name="_Toc224119840"/>
      <w:bookmarkStart w:id="143" w:name="_Toc224120089"/>
      <w:bookmarkStart w:id="144" w:name="_Toc224460631"/>
      <w:bookmarkStart w:id="145" w:name="_Toc224528651"/>
      <w:bookmarkStart w:id="146" w:name="_Toc224549484"/>
      <w:bookmarkStart w:id="147" w:name="_Toc226349921"/>
      <w:bookmarkStart w:id="148" w:name="_Toc226958464"/>
      <w:bookmarkStart w:id="149" w:name="_Toc226960305"/>
      <w:r w:rsidRPr="00A75555">
        <w:rPr>
          <w:b/>
          <w:bCs/>
          <w:color w:val="000000"/>
          <w:sz w:val="24"/>
          <w:szCs w:val="24"/>
        </w:rPr>
        <w:t>"ЗАКАЗЧИК "</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A75555">
        <w:rPr>
          <w:b/>
          <w:bCs/>
          <w:color w:val="000000"/>
          <w:sz w:val="24"/>
          <w:szCs w:val="24"/>
        </w:rPr>
        <w:t xml:space="preserve"> </w:t>
      </w:r>
    </w:p>
    <w:p w:rsidR="00A93D5A" w:rsidRPr="00A75555" w:rsidRDefault="00A93D5A" w:rsidP="0020641E">
      <w:pPr>
        <w:keepNext/>
        <w:tabs>
          <w:tab w:val="left" w:pos="0"/>
        </w:tabs>
        <w:spacing w:line="240" w:lineRule="atLeast"/>
        <w:jc w:val="left"/>
        <w:rPr>
          <w:b/>
          <w:bCs/>
          <w:color w:val="000000"/>
          <w:sz w:val="24"/>
          <w:szCs w:val="24"/>
        </w:rPr>
      </w:pPr>
    </w:p>
    <w:p w:rsidR="005F7B7E" w:rsidRDefault="005F7B7E" w:rsidP="0020641E">
      <w:pPr>
        <w:tabs>
          <w:tab w:val="left" w:pos="0"/>
        </w:tabs>
        <w:spacing w:line="240" w:lineRule="atLeast"/>
        <w:jc w:val="left"/>
        <w:rPr>
          <w:color w:val="000000"/>
          <w:sz w:val="24"/>
          <w:szCs w:val="24"/>
        </w:rPr>
      </w:pPr>
      <w:r w:rsidRPr="00A75555">
        <w:rPr>
          <w:color w:val="000000"/>
          <w:sz w:val="24"/>
          <w:szCs w:val="24"/>
        </w:rPr>
        <w:t xml:space="preserve">Федеральное государственное унитарное предприятие «Предприятие по обращению </w:t>
      </w:r>
      <w:proofErr w:type="gramStart"/>
      <w:r w:rsidRPr="00A75555">
        <w:rPr>
          <w:color w:val="000000"/>
          <w:sz w:val="24"/>
          <w:szCs w:val="24"/>
        </w:rPr>
        <w:t>с</w:t>
      </w:r>
      <w:proofErr w:type="gramEnd"/>
      <w:r w:rsidRPr="00A75555">
        <w:rPr>
          <w:color w:val="000000"/>
          <w:sz w:val="24"/>
          <w:szCs w:val="24"/>
        </w:rPr>
        <w:t xml:space="preserve"> </w:t>
      </w:r>
      <w:r>
        <w:rPr>
          <w:color w:val="000000"/>
          <w:sz w:val="24"/>
          <w:szCs w:val="24"/>
        </w:rPr>
        <w:t xml:space="preserve">    </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радиоактивными отходами «РосРАО»</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Юридический адрес: 119017, Российская Федерация, г. Москва, ул. Большая Ордынка, д. 24.</w:t>
      </w:r>
    </w:p>
    <w:p w:rsidR="005F7B7E" w:rsidRDefault="005F7B7E" w:rsidP="0020641E">
      <w:pPr>
        <w:tabs>
          <w:tab w:val="left" w:pos="0"/>
        </w:tabs>
        <w:spacing w:line="240" w:lineRule="atLeast"/>
        <w:jc w:val="left"/>
        <w:rPr>
          <w:color w:val="000000"/>
          <w:sz w:val="24"/>
          <w:szCs w:val="24"/>
        </w:rPr>
      </w:pPr>
      <w:r w:rsidRPr="00A75555">
        <w:rPr>
          <w:color w:val="000000"/>
          <w:sz w:val="24"/>
          <w:szCs w:val="24"/>
        </w:rPr>
        <w:t xml:space="preserve">Северо-Западный центр по обращению с радиоактивными отходами «СевРАО» - филиал </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ФГУП «РосРАО».</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Почтовый адрес: 183017, г. Мурманск, ул. Лобова, д.100</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 xml:space="preserve">Телефон/факс: (815-2) 22-42-93 </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ИНН 4714004270, КПП 519043002</w:t>
      </w:r>
    </w:p>
    <w:p w:rsidR="005F7B7E" w:rsidRPr="00A75555" w:rsidRDefault="005F7B7E" w:rsidP="0020641E">
      <w:pPr>
        <w:tabs>
          <w:tab w:val="left" w:pos="0"/>
        </w:tabs>
        <w:spacing w:line="240" w:lineRule="atLeast"/>
        <w:jc w:val="left"/>
        <w:rPr>
          <w:color w:val="000000"/>
          <w:sz w:val="24"/>
          <w:szCs w:val="24"/>
        </w:rPr>
      </w:pPr>
      <w:proofErr w:type="gramStart"/>
      <w:r w:rsidRPr="00A75555">
        <w:rPr>
          <w:color w:val="000000"/>
          <w:sz w:val="24"/>
          <w:szCs w:val="24"/>
        </w:rPr>
        <w:t>р</w:t>
      </w:r>
      <w:proofErr w:type="gramEnd"/>
      <w:r w:rsidRPr="00A75555">
        <w:rPr>
          <w:color w:val="000000"/>
          <w:sz w:val="24"/>
          <w:szCs w:val="24"/>
        </w:rPr>
        <w:t>/сч 40502810241020000065 в Отделении №8627 Сбербанка России г.</w:t>
      </w:r>
      <w:r w:rsidR="0020641E">
        <w:rPr>
          <w:color w:val="000000"/>
          <w:sz w:val="24"/>
          <w:szCs w:val="24"/>
        </w:rPr>
        <w:t xml:space="preserve"> </w:t>
      </w:r>
      <w:r w:rsidRPr="00A75555">
        <w:rPr>
          <w:color w:val="000000"/>
          <w:sz w:val="24"/>
          <w:szCs w:val="24"/>
        </w:rPr>
        <w:t>Мурманск</w:t>
      </w:r>
    </w:p>
    <w:p w:rsidR="005F7B7E" w:rsidRDefault="005F7B7E" w:rsidP="0020641E">
      <w:pPr>
        <w:tabs>
          <w:tab w:val="left" w:pos="0"/>
        </w:tabs>
        <w:spacing w:line="240" w:lineRule="atLeast"/>
        <w:jc w:val="left"/>
        <w:rPr>
          <w:color w:val="000000"/>
          <w:sz w:val="24"/>
          <w:szCs w:val="24"/>
        </w:rPr>
      </w:pPr>
      <w:r w:rsidRPr="00A75555">
        <w:rPr>
          <w:color w:val="000000"/>
          <w:sz w:val="24"/>
          <w:szCs w:val="24"/>
        </w:rPr>
        <w:t>БИК 044705615</w:t>
      </w:r>
    </w:p>
    <w:p w:rsidR="0020641E" w:rsidRDefault="0020641E" w:rsidP="0020641E">
      <w:pPr>
        <w:tabs>
          <w:tab w:val="left" w:pos="0"/>
        </w:tabs>
        <w:spacing w:line="240" w:lineRule="atLeast"/>
        <w:jc w:val="left"/>
        <w:rPr>
          <w:color w:val="000000"/>
          <w:sz w:val="24"/>
          <w:szCs w:val="24"/>
        </w:rPr>
      </w:pPr>
      <w:r w:rsidRPr="0020641E">
        <w:rPr>
          <w:color w:val="000000"/>
          <w:sz w:val="24"/>
          <w:szCs w:val="24"/>
        </w:rPr>
        <w:t>к/сч 30101810300000000615</w:t>
      </w:r>
    </w:p>
    <w:p w:rsidR="0020641E" w:rsidRDefault="0020641E" w:rsidP="0020641E">
      <w:pPr>
        <w:tabs>
          <w:tab w:val="left" w:pos="0"/>
        </w:tabs>
        <w:spacing w:line="240" w:lineRule="atLeast"/>
        <w:jc w:val="left"/>
        <w:rPr>
          <w:color w:val="000000"/>
          <w:sz w:val="24"/>
          <w:szCs w:val="24"/>
        </w:rPr>
      </w:pPr>
    </w:p>
    <w:p w:rsidR="0020641E" w:rsidRPr="0020641E" w:rsidRDefault="0020641E" w:rsidP="0020641E">
      <w:pPr>
        <w:tabs>
          <w:tab w:val="left" w:pos="0"/>
        </w:tabs>
        <w:spacing w:line="240" w:lineRule="atLeast"/>
        <w:jc w:val="left"/>
        <w:rPr>
          <w:b/>
          <w:color w:val="000000"/>
          <w:sz w:val="24"/>
          <w:szCs w:val="24"/>
        </w:rPr>
      </w:pPr>
      <w:r w:rsidRPr="0020641E">
        <w:rPr>
          <w:b/>
          <w:color w:val="000000"/>
          <w:sz w:val="24"/>
          <w:szCs w:val="24"/>
        </w:rPr>
        <w:t>"ПОДРЯДЧИК"</w:t>
      </w:r>
    </w:p>
    <w:p w:rsidR="0020641E" w:rsidRDefault="0020641E" w:rsidP="0020641E">
      <w:pPr>
        <w:tabs>
          <w:tab w:val="left" w:pos="0"/>
        </w:tabs>
        <w:spacing w:line="240" w:lineRule="atLeast"/>
        <w:jc w:val="left"/>
        <w:rPr>
          <w:color w:val="000000"/>
          <w:sz w:val="24"/>
          <w:szCs w:val="24"/>
        </w:rPr>
      </w:pP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Юридический адрес: </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Почтовый адрес: </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Электронный адрес: </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Тел.: ______________ тел./факс: ________________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ИНН </w:t>
      </w:r>
      <w:r>
        <w:rPr>
          <w:color w:val="000000"/>
          <w:sz w:val="24"/>
          <w:szCs w:val="24"/>
        </w:rPr>
        <w:t>______________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КПП </w:t>
      </w:r>
      <w:r>
        <w:rPr>
          <w:color w:val="000000"/>
          <w:sz w:val="24"/>
          <w:szCs w:val="24"/>
        </w:rPr>
        <w:t>______________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ОГРН </w:t>
      </w:r>
      <w:r>
        <w:rPr>
          <w:color w:val="000000"/>
          <w:sz w:val="24"/>
          <w:szCs w:val="24"/>
        </w:rPr>
        <w:t>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lastRenderedPageBreak/>
        <w:t xml:space="preserve">          </w:t>
      </w:r>
      <w:proofErr w:type="gramStart"/>
      <w:r w:rsidRPr="0020641E">
        <w:rPr>
          <w:color w:val="000000"/>
          <w:sz w:val="24"/>
          <w:szCs w:val="24"/>
        </w:rPr>
        <w:t>р</w:t>
      </w:r>
      <w:proofErr w:type="gramEnd"/>
      <w:r w:rsidRPr="0020641E">
        <w:rPr>
          <w:color w:val="000000"/>
          <w:sz w:val="24"/>
          <w:szCs w:val="24"/>
        </w:rPr>
        <w:t xml:space="preserve">/сч </w:t>
      </w:r>
      <w:r>
        <w:rPr>
          <w:color w:val="000000"/>
          <w:sz w:val="24"/>
          <w:szCs w:val="24"/>
        </w:rPr>
        <w:t>_______________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в Отделении №           Сбербанка России </w:t>
      </w:r>
      <w:proofErr w:type="gramStart"/>
      <w:r w:rsidRPr="0020641E">
        <w:rPr>
          <w:color w:val="000000"/>
          <w:sz w:val="24"/>
          <w:szCs w:val="24"/>
        </w:rPr>
        <w:t>г</w:t>
      </w:r>
      <w:proofErr w:type="gramEnd"/>
      <w:r w:rsidRPr="0020641E">
        <w:rPr>
          <w:color w:val="000000"/>
          <w:sz w:val="24"/>
          <w:szCs w:val="24"/>
        </w:rPr>
        <w:t xml:space="preserve">. </w:t>
      </w:r>
      <w:r>
        <w:rPr>
          <w:color w:val="000000"/>
          <w:sz w:val="24"/>
          <w:szCs w:val="24"/>
        </w:rPr>
        <w:t>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к/сч </w:t>
      </w:r>
      <w:r>
        <w:rPr>
          <w:color w:val="000000"/>
          <w:sz w:val="24"/>
          <w:szCs w:val="24"/>
        </w:rPr>
        <w:t>_______________</w:t>
      </w:r>
    </w:p>
    <w:p w:rsid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БИК</w:t>
      </w:r>
      <w:r>
        <w:rPr>
          <w:color w:val="000000"/>
          <w:sz w:val="24"/>
          <w:szCs w:val="24"/>
        </w:rPr>
        <w:t>_______________</w:t>
      </w:r>
    </w:p>
    <w:p w:rsidR="0020641E" w:rsidRPr="00A75555" w:rsidRDefault="0020641E" w:rsidP="0020641E">
      <w:pPr>
        <w:tabs>
          <w:tab w:val="left" w:pos="0"/>
        </w:tabs>
        <w:spacing w:line="240" w:lineRule="atLeast"/>
        <w:jc w:val="left"/>
        <w:rPr>
          <w:color w:val="000000"/>
          <w:sz w:val="24"/>
          <w:szCs w:val="24"/>
        </w:rPr>
      </w:pPr>
    </w:p>
    <w:tbl>
      <w:tblPr>
        <w:tblW w:w="10134" w:type="dxa"/>
        <w:tblInd w:w="2" w:type="dxa"/>
        <w:tblLayout w:type="fixed"/>
        <w:tblLook w:val="0000" w:firstRow="0" w:lastRow="0" w:firstColumn="0" w:lastColumn="0" w:noHBand="0" w:noVBand="0"/>
      </w:tblPr>
      <w:tblGrid>
        <w:gridCol w:w="10134"/>
      </w:tblGrid>
      <w:tr w:rsidR="005F7B7E" w:rsidRPr="00A75555" w:rsidTr="0020641E">
        <w:trPr>
          <w:trHeight w:val="2414"/>
        </w:trPr>
        <w:tc>
          <w:tcPr>
            <w:tcW w:w="10134" w:type="dxa"/>
            <w:tcBorders>
              <w:bottom w:val="nil"/>
            </w:tcBorders>
            <w:shd w:val="clear" w:color="auto" w:fill="auto"/>
          </w:tcPr>
          <w:p w:rsidR="005F7B7E" w:rsidRPr="00A75555" w:rsidRDefault="005F7B7E" w:rsidP="0020641E">
            <w:pPr>
              <w:keepNext/>
              <w:tabs>
                <w:tab w:val="left" w:pos="993"/>
                <w:tab w:val="left" w:pos="1134"/>
              </w:tabs>
              <w:spacing w:before="40" w:after="40"/>
              <w:ind w:hanging="2"/>
              <w:jc w:val="left"/>
              <w:rPr>
                <w:color w:val="000000"/>
                <w:sz w:val="24"/>
                <w:szCs w:val="24"/>
              </w:rPr>
            </w:pPr>
          </w:p>
          <w:p w:rsidR="00A93D5A" w:rsidRPr="00A75555" w:rsidRDefault="00A93D5A" w:rsidP="0020641E">
            <w:pPr>
              <w:keepNext/>
              <w:tabs>
                <w:tab w:val="left" w:pos="993"/>
                <w:tab w:val="left" w:pos="1134"/>
              </w:tabs>
              <w:spacing w:before="40" w:after="40"/>
              <w:ind w:hanging="2"/>
              <w:jc w:val="left"/>
              <w:rPr>
                <w:b/>
                <w:bCs/>
                <w:color w:val="000000"/>
                <w:sz w:val="24"/>
                <w:szCs w:val="24"/>
              </w:rPr>
            </w:pPr>
          </w:p>
          <w:p w:rsidR="005F7B7E" w:rsidRPr="003F53C8" w:rsidRDefault="005F7B7E" w:rsidP="0020641E">
            <w:pPr>
              <w:pStyle w:val="msonormalcxspmiddle"/>
              <w:suppressAutoHyphens/>
              <w:ind w:right="-567" w:hanging="2"/>
              <w:rPr>
                <w:sz w:val="23"/>
                <w:szCs w:val="23"/>
              </w:rPr>
            </w:pPr>
            <w:r>
              <w:t xml:space="preserve">         </w:t>
            </w:r>
          </w:p>
          <w:p w:rsidR="005F7B7E" w:rsidRDefault="005F7B7E" w:rsidP="00C82B0C">
            <w:pPr>
              <w:tabs>
                <w:tab w:val="left" w:pos="993"/>
                <w:tab w:val="left" w:pos="1134"/>
              </w:tabs>
              <w:spacing w:line="240" w:lineRule="atLeast"/>
              <w:ind w:firstLine="567"/>
              <w:rPr>
                <w:color w:val="000000"/>
                <w:sz w:val="24"/>
                <w:szCs w:val="24"/>
              </w:rPr>
            </w:pPr>
          </w:p>
          <w:p w:rsidR="005F7B7E" w:rsidRPr="00176A76" w:rsidRDefault="005F7B7E" w:rsidP="0020641E">
            <w:pPr>
              <w:tabs>
                <w:tab w:val="left" w:pos="-2"/>
              </w:tabs>
              <w:spacing w:line="240" w:lineRule="atLeast"/>
              <w:ind w:hanging="2"/>
              <w:jc w:val="left"/>
              <w:rPr>
                <w:b/>
                <w:color w:val="000000"/>
                <w:sz w:val="24"/>
                <w:szCs w:val="24"/>
              </w:rPr>
            </w:pPr>
            <w:r w:rsidRPr="00176A76">
              <w:rPr>
                <w:b/>
                <w:color w:val="000000"/>
                <w:sz w:val="24"/>
                <w:szCs w:val="24"/>
              </w:rPr>
              <w:t>ПОДПИСИ СТОРОН:</w:t>
            </w:r>
          </w:p>
          <w:p w:rsidR="005F7B7E" w:rsidRDefault="005F7B7E" w:rsidP="008C1D83">
            <w:pPr>
              <w:tabs>
                <w:tab w:val="left" w:pos="993"/>
                <w:tab w:val="left" w:pos="1134"/>
              </w:tabs>
              <w:spacing w:line="240" w:lineRule="atLeast"/>
              <w:ind w:firstLine="567"/>
              <w:jc w:val="center"/>
              <w:rPr>
                <w:color w:val="000000"/>
                <w:sz w:val="24"/>
                <w:szCs w:val="24"/>
              </w:rPr>
            </w:pPr>
          </w:p>
          <w:tbl>
            <w:tblPr>
              <w:tblW w:w="9639" w:type="dxa"/>
              <w:tblLayout w:type="fixed"/>
              <w:tblLook w:val="00A0" w:firstRow="1" w:lastRow="0" w:firstColumn="1" w:lastColumn="0" w:noHBand="0" w:noVBand="0"/>
            </w:tblPr>
            <w:tblGrid>
              <w:gridCol w:w="4819"/>
              <w:gridCol w:w="4820"/>
            </w:tblGrid>
            <w:tr w:rsidR="005F7B7E">
              <w:tc>
                <w:tcPr>
                  <w:tcW w:w="4819" w:type="dxa"/>
                </w:tcPr>
                <w:p w:rsidR="005F7B7E" w:rsidRPr="00A62D27" w:rsidRDefault="005F7B7E" w:rsidP="00A62D27">
                  <w:pPr>
                    <w:tabs>
                      <w:tab w:val="left" w:pos="993"/>
                      <w:tab w:val="left" w:pos="1134"/>
                    </w:tabs>
                    <w:spacing w:line="240" w:lineRule="atLeast"/>
                    <w:jc w:val="left"/>
                    <w:rPr>
                      <w:sz w:val="24"/>
                      <w:szCs w:val="24"/>
                    </w:rPr>
                  </w:pPr>
                  <w:r w:rsidRPr="00A62D27">
                    <w:rPr>
                      <w:b/>
                      <w:bCs/>
                      <w:color w:val="000000"/>
                      <w:sz w:val="24"/>
                      <w:szCs w:val="24"/>
                    </w:rPr>
                    <w:t>От Заказчика:</w:t>
                  </w:r>
                  <w:r w:rsidRPr="00A62D27">
                    <w:rPr>
                      <w:sz w:val="24"/>
                      <w:szCs w:val="24"/>
                    </w:rPr>
                    <w:t xml:space="preserve"> </w:t>
                  </w:r>
                </w:p>
                <w:p w:rsidR="005F7B7E" w:rsidRPr="00A62D27" w:rsidRDefault="005F7B7E" w:rsidP="00A62D27">
                  <w:pPr>
                    <w:tabs>
                      <w:tab w:val="left" w:pos="993"/>
                      <w:tab w:val="left" w:pos="1134"/>
                    </w:tabs>
                    <w:spacing w:line="240" w:lineRule="atLeast"/>
                    <w:jc w:val="left"/>
                    <w:rPr>
                      <w:color w:val="000000"/>
                      <w:sz w:val="24"/>
                      <w:szCs w:val="24"/>
                    </w:rPr>
                  </w:pPr>
                  <w:r w:rsidRPr="00A62D27">
                    <w:rPr>
                      <w:sz w:val="24"/>
                      <w:szCs w:val="24"/>
                    </w:rPr>
                    <w:t>И.о. д</w:t>
                  </w:r>
                  <w:r w:rsidRPr="00A62D27">
                    <w:rPr>
                      <w:color w:val="000000"/>
                      <w:sz w:val="24"/>
                      <w:szCs w:val="24"/>
                    </w:rPr>
                    <w:t xml:space="preserve">иректора СЗЦ «СевРАО» </w:t>
                  </w:r>
                </w:p>
                <w:p w:rsidR="005F7B7E" w:rsidRPr="00A62D27" w:rsidRDefault="005F7B7E" w:rsidP="00A62D27">
                  <w:pPr>
                    <w:tabs>
                      <w:tab w:val="left" w:pos="993"/>
                      <w:tab w:val="left" w:pos="1134"/>
                    </w:tabs>
                    <w:spacing w:line="240" w:lineRule="atLeast"/>
                    <w:jc w:val="left"/>
                    <w:rPr>
                      <w:color w:val="000000"/>
                      <w:sz w:val="24"/>
                      <w:szCs w:val="24"/>
                    </w:rPr>
                  </w:pPr>
                  <w:r w:rsidRPr="00A62D27">
                    <w:rPr>
                      <w:color w:val="000000"/>
                      <w:sz w:val="24"/>
                      <w:szCs w:val="24"/>
                    </w:rPr>
                    <w:t xml:space="preserve">- филиала ФГУП «РосРАО»  </w:t>
                  </w:r>
                </w:p>
                <w:p w:rsidR="005F7B7E" w:rsidRDefault="005F7B7E" w:rsidP="009E3574">
                  <w:pPr>
                    <w:tabs>
                      <w:tab w:val="left" w:pos="993"/>
                      <w:tab w:val="left" w:pos="1134"/>
                    </w:tabs>
                    <w:spacing w:line="240" w:lineRule="atLeast"/>
                    <w:jc w:val="left"/>
                    <w:rPr>
                      <w:color w:val="000000"/>
                      <w:sz w:val="24"/>
                      <w:szCs w:val="24"/>
                    </w:rPr>
                  </w:pPr>
                  <w:r w:rsidRPr="00A62D27">
                    <w:rPr>
                      <w:color w:val="000000"/>
                      <w:sz w:val="24"/>
                      <w:szCs w:val="24"/>
                    </w:rPr>
                    <w:t>______________________ В.</w:t>
                  </w:r>
                  <w:r w:rsidR="009E3574">
                    <w:rPr>
                      <w:color w:val="000000"/>
                      <w:sz w:val="24"/>
                      <w:szCs w:val="24"/>
                    </w:rPr>
                    <w:t>Н</w:t>
                  </w:r>
                  <w:r w:rsidRPr="00A62D27">
                    <w:rPr>
                      <w:color w:val="000000"/>
                      <w:sz w:val="24"/>
                      <w:szCs w:val="24"/>
                    </w:rPr>
                    <w:t xml:space="preserve">. </w:t>
                  </w:r>
                  <w:r w:rsidR="009E3574">
                    <w:rPr>
                      <w:color w:val="000000"/>
                      <w:sz w:val="24"/>
                      <w:szCs w:val="24"/>
                    </w:rPr>
                    <w:t>Пантелеев</w:t>
                  </w:r>
                </w:p>
                <w:p w:rsidR="00176A76" w:rsidRDefault="00176A76" w:rsidP="009E3574">
                  <w:pPr>
                    <w:tabs>
                      <w:tab w:val="left" w:pos="993"/>
                      <w:tab w:val="left" w:pos="1134"/>
                    </w:tabs>
                    <w:spacing w:line="240" w:lineRule="atLeast"/>
                    <w:jc w:val="left"/>
                    <w:rPr>
                      <w:color w:val="000000"/>
                      <w:sz w:val="24"/>
                      <w:szCs w:val="24"/>
                    </w:rPr>
                  </w:pPr>
                  <w:r>
                    <w:rPr>
                      <w:color w:val="000000"/>
                      <w:sz w:val="24"/>
                      <w:szCs w:val="24"/>
                    </w:rPr>
                    <w:t>«____» __________2014г.</w:t>
                  </w:r>
                </w:p>
                <w:p w:rsidR="00176A76" w:rsidRDefault="00176A76" w:rsidP="009E3574">
                  <w:pPr>
                    <w:tabs>
                      <w:tab w:val="left" w:pos="993"/>
                      <w:tab w:val="left" w:pos="1134"/>
                    </w:tabs>
                    <w:spacing w:line="240" w:lineRule="atLeast"/>
                    <w:jc w:val="left"/>
                    <w:rPr>
                      <w:color w:val="000000"/>
                      <w:sz w:val="24"/>
                      <w:szCs w:val="24"/>
                    </w:rPr>
                  </w:pPr>
                </w:p>
                <w:p w:rsidR="00176A76" w:rsidRPr="00A62D27" w:rsidRDefault="00176A76" w:rsidP="009E3574">
                  <w:pPr>
                    <w:tabs>
                      <w:tab w:val="left" w:pos="993"/>
                      <w:tab w:val="left" w:pos="1134"/>
                    </w:tabs>
                    <w:spacing w:line="240" w:lineRule="atLeast"/>
                    <w:jc w:val="left"/>
                    <w:rPr>
                      <w:color w:val="000000"/>
                      <w:sz w:val="24"/>
                      <w:szCs w:val="24"/>
                    </w:rPr>
                  </w:pPr>
                  <w:r>
                    <w:rPr>
                      <w:color w:val="000000"/>
                      <w:sz w:val="24"/>
                      <w:szCs w:val="24"/>
                    </w:rPr>
                    <w:t>М.П.</w:t>
                  </w:r>
                </w:p>
              </w:tc>
              <w:tc>
                <w:tcPr>
                  <w:tcW w:w="4820" w:type="dxa"/>
                </w:tcPr>
                <w:p w:rsidR="005F7B7E" w:rsidRPr="00A62D27" w:rsidRDefault="00176A76" w:rsidP="00A62D27">
                  <w:pPr>
                    <w:tabs>
                      <w:tab w:val="left" w:pos="993"/>
                      <w:tab w:val="left" w:pos="1134"/>
                    </w:tabs>
                    <w:spacing w:line="240" w:lineRule="atLeast"/>
                    <w:jc w:val="left"/>
                    <w:rPr>
                      <w:color w:val="000000"/>
                      <w:sz w:val="24"/>
                      <w:szCs w:val="24"/>
                    </w:rPr>
                  </w:pPr>
                  <w:r>
                    <w:rPr>
                      <w:b/>
                      <w:bCs/>
                      <w:color w:val="000000"/>
                      <w:sz w:val="24"/>
                      <w:szCs w:val="24"/>
                    </w:rPr>
                    <w:t xml:space="preserve">                </w:t>
                  </w:r>
                  <w:r w:rsidR="005F7B7E" w:rsidRPr="00A62D27">
                    <w:rPr>
                      <w:b/>
                      <w:bCs/>
                      <w:color w:val="000000"/>
                      <w:sz w:val="24"/>
                      <w:szCs w:val="24"/>
                    </w:rPr>
                    <w:t>От Подрядчика:</w:t>
                  </w:r>
                  <w:r w:rsidR="005F7B7E" w:rsidRPr="00A62D27">
                    <w:rPr>
                      <w:color w:val="000000"/>
                      <w:sz w:val="24"/>
                      <w:szCs w:val="24"/>
                    </w:rPr>
                    <w:t xml:space="preserve"> </w:t>
                  </w:r>
                </w:p>
                <w:p w:rsidR="005F7B7E" w:rsidRPr="00A62D27" w:rsidRDefault="00176A76" w:rsidP="00A62D27">
                  <w:pPr>
                    <w:tabs>
                      <w:tab w:val="left" w:pos="993"/>
                      <w:tab w:val="left" w:pos="1134"/>
                    </w:tabs>
                    <w:spacing w:line="240" w:lineRule="atLeast"/>
                    <w:jc w:val="left"/>
                    <w:rPr>
                      <w:color w:val="000000"/>
                      <w:sz w:val="24"/>
                      <w:szCs w:val="24"/>
                    </w:rPr>
                  </w:pPr>
                  <w:r>
                    <w:rPr>
                      <w:color w:val="000000"/>
                      <w:sz w:val="24"/>
                      <w:szCs w:val="24"/>
                    </w:rPr>
                    <w:t xml:space="preserve">               </w:t>
                  </w:r>
                  <w:r w:rsidR="005F7B7E" w:rsidRPr="00A62D27">
                    <w:rPr>
                      <w:color w:val="000000"/>
                      <w:sz w:val="24"/>
                      <w:szCs w:val="24"/>
                    </w:rPr>
                    <w:t xml:space="preserve">Директор  </w:t>
                  </w:r>
                </w:p>
                <w:p w:rsidR="005F7B7E" w:rsidRPr="00A62D27" w:rsidRDefault="005F7B7E" w:rsidP="00A62D27">
                  <w:pPr>
                    <w:tabs>
                      <w:tab w:val="left" w:pos="993"/>
                      <w:tab w:val="left" w:pos="1134"/>
                    </w:tabs>
                    <w:spacing w:line="240" w:lineRule="atLeast"/>
                    <w:jc w:val="left"/>
                    <w:rPr>
                      <w:color w:val="000000"/>
                      <w:sz w:val="24"/>
                      <w:szCs w:val="24"/>
                    </w:rPr>
                  </w:pPr>
                </w:p>
                <w:p w:rsidR="005F7B7E" w:rsidRDefault="00176A76" w:rsidP="009E3574">
                  <w:pPr>
                    <w:tabs>
                      <w:tab w:val="left" w:pos="993"/>
                      <w:tab w:val="left" w:pos="1134"/>
                    </w:tabs>
                    <w:spacing w:line="240" w:lineRule="atLeast"/>
                    <w:jc w:val="left"/>
                    <w:rPr>
                      <w:color w:val="000000"/>
                      <w:sz w:val="24"/>
                      <w:szCs w:val="24"/>
                    </w:rPr>
                  </w:pPr>
                  <w:r>
                    <w:rPr>
                      <w:color w:val="000000"/>
                      <w:sz w:val="24"/>
                      <w:szCs w:val="24"/>
                    </w:rPr>
                    <w:t xml:space="preserve">            </w:t>
                  </w:r>
                  <w:r w:rsidR="005F7B7E" w:rsidRPr="00A62D27">
                    <w:rPr>
                      <w:color w:val="000000"/>
                      <w:sz w:val="24"/>
                      <w:szCs w:val="24"/>
                    </w:rPr>
                    <w:t>_______________________</w:t>
                  </w:r>
                  <w:r>
                    <w:rPr>
                      <w:color w:val="000000"/>
                      <w:sz w:val="24"/>
                      <w:szCs w:val="24"/>
                    </w:rPr>
                    <w:t xml:space="preserve"> </w:t>
                  </w:r>
                </w:p>
                <w:p w:rsidR="00176A76" w:rsidRDefault="00176A76" w:rsidP="009E3574">
                  <w:pPr>
                    <w:tabs>
                      <w:tab w:val="left" w:pos="993"/>
                      <w:tab w:val="left" w:pos="1134"/>
                    </w:tabs>
                    <w:spacing w:line="240" w:lineRule="atLeast"/>
                    <w:jc w:val="left"/>
                    <w:rPr>
                      <w:color w:val="000000"/>
                      <w:sz w:val="24"/>
                      <w:szCs w:val="24"/>
                    </w:rPr>
                  </w:pPr>
                  <w:r>
                    <w:rPr>
                      <w:color w:val="000000"/>
                      <w:sz w:val="24"/>
                      <w:szCs w:val="24"/>
                    </w:rPr>
                    <w:t xml:space="preserve">            «____» ___________ 2014г.</w:t>
                  </w:r>
                </w:p>
                <w:p w:rsidR="00176A76" w:rsidRDefault="00176A76" w:rsidP="009E3574">
                  <w:pPr>
                    <w:tabs>
                      <w:tab w:val="left" w:pos="993"/>
                      <w:tab w:val="left" w:pos="1134"/>
                    </w:tabs>
                    <w:spacing w:line="240" w:lineRule="atLeast"/>
                    <w:jc w:val="left"/>
                    <w:rPr>
                      <w:color w:val="000000"/>
                      <w:sz w:val="24"/>
                      <w:szCs w:val="24"/>
                    </w:rPr>
                  </w:pPr>
                </w:p>
                <w:p w:rsidR="00176A76" w:rsidRPr="00A62D27" w:rsidRDefault="00176A76" w:rsidP="00176A76">
                  <w:pPr>
                    <w:tabs>
                      <w:tab w:val="left" w:pos="993"/>
                      <w:tab w:val="left" w:pos="1134"/>
                    </w:tabs>
                    <w:spacing w:line="240" w:lineRule="atLeast"/>
                    <w:jc w:val="left"/>
                    <w:rPr>
                      <w:color w:val="000000"/>
                      <w:sz w:val="24"/>
                      <w:szCs w:val="24"/>
                    </w:rPr>
                  </w:pPr>
                  <w:r>
                    <w:rPr>
                      <w:color w:val="000000"/>
                      <w:sz w:val="24"/>
                      <w:szCs w:val="24"/>
                    </w:rPr>
                    <w:t xml:space="preserve">      М.П.</w:t>
                  </w:r>
                </w:p>
              </w:tc>
            </w:tr>
          </w:tbl>
          <w:p w:rsidR="005F7B7E" w:rsidRPr="00A75555" w:rsidRDefault="005F7B7E" w:rsidP="00C82B0C">
            <w:pPr>
              <w:tabs>
                <w:tab w:val="left" w:pos="993"/>
                <w:tab w:val="left" w:pos="1134"/>
              </w:tabs>
              <w:spacing w:line="240" w:lineRule="atLeast"/>
              <w:ind w:firstLine="567"/>
              <w:rPr>
                <w:color w:val="000000"/>
                <w:sz w:val="24"/>
                <w:szCs w:val="24"/>
              </w:rPr>
            </w:pPr>
          </w:p>
        </w:tc>
      </w:tr>
    </w:tbl>
    <w:p w:rsidR="005F7B7E" w:rsidRPr="00A75555" w:rsidRDefault="005F7B7E" w:rsidP="006321AE">
      <w:pPr>
        <w:keepNext/>
        <w:spacing w:line="240" w:lineRule="atLeast"/>
        <w:jc w:val="center"/>
        <w:rPr>
          <w:color w:val="000000"/>
          <w:sz w:val="24"/>
          <w:szCs w:val="24"/>
        </w:rPr>
      </w:pPr>
    </w:p>
    <w:sectPr w:rsidR="005F7B7E" w:rsidRPr="00A75555" w:rsidSect="00176A76">
      <w:footerReference w:type="default" r:id="rId9"/>
      <w:pgSz w:w="11907" w:h="16840" w:code="9"/>
      <w:pgMar w:top="568" w:right="708" w:bottom="284" w:left="993"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11F" w:rsidRDefault="000E411F">
      <w:r>
        <w:separator/>
      </w:r>
    </w:p>
  </w:endnote>
  <w:endnote w:type="continuationSeparator" w:id="0">
    <w:p w:rsidR="000E411F" w:rsidRDefault="000E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D5A" w:rsidRDefault="00A93D5A">
    <w:pPr>
      <w:pStyle w:val="ab"/>
      <w:jc w:val="right"/>
    </w:pPr>
    <w:r>
      <w:fldChar w:fldCharType="begin"/>
    </w:r>
    <w:r>
      <w:instrText xml:space="preserve"> PAGE   \* MERGEFORMAT </w:instrText>
    </w:r>
    <w:r>
      <w:fldChar w:fldCharType="separate"/>
    </w:r>
    <w:r w:rsidR="003121FF">
      <w:rPr>
        <w:noProof/>
      </w:rPr>
      <w:t>11</w:t>
    </w:r>
    <w:r>
      <w:rPr>
        <w:noProof/>
      </w:rPr>
      <w:fldChar w:fldCharType="end"/>
    </w:r>
  </w:p>
  <w:p w:rsidR="00A93D5A" w:rsidRDefault="00A93D5A" w:rsidP="00F64D3C">
    <w:pPr>
      <w:pStyle w:val="ab"/>
      <w:ind w:hanging="11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11F" w:rsidRDefault="000E411F">
      <w:r>
        <w:separator/>
      </w:r>
    </w:p>
  </w:footnote>
  <w:footnote w:type="continuationSeparator" w:id="0">
    <w:p w:rsidR="000E411F" w:rsidRDefault="000E41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AA4E036"/>
    <w:lvl w:ilvl="0">
      <w:start w:val="1"/>
      <w:numFmt w:val="decimal"/>
      <w:lvlText w:val="%1."/>
      <w:lvlJc w:val="left"/>
      <w:pPr>
        <w:tabs>
          <w:tab w:val="num" w:pos="643"/>
        </w:tabs>
        <w:ind w:left="643" w:hanging="360"/>
      </w:pPr>
    </w:lvl>
  </w:abstractNum>
  <w:abstractNum w:abstractNumId="1">
    <w:nsid w:val="0719011F"/>
    <w:multiLevelType w:val="multilevel"/>
    <w:tmpl w:val="810E5658"/>
    <w:lvl w:ilvl="0">
      <w:start w:val="1"/>
      <w:numFmt w:val="decimal"/>
      <w:lvlText w:val="СТАТЬЯ %1."/>
      <w:lvlJc w:val="left"/>
      <w:pPr>
        <w:tabs>
          <w:tab w:val="num" w:pos="1802"/>
        </w:tabs>
        <w:ind w:left="929" w:hanging="567"/>
      </w:pPr>
      <w:rPr>
        <w:rFonts w:ascii="Times New Roman" w:hAnsi="Times New Roman" w:cs="Times New Roman" w:hint="default"/>
        <w:b w:val="0"/>
        <w:bCs w:val="0"/>
        <w:i/>
        <w:iCs/>
        <w:sz w:val="24"/>
        <w:szCs w:val="24"/>
      </w:rPr>
    </w:lvl>
    <w:lvl w:ilvl="1">
      <w:start w:val="1"/>
      <w:numFmt w:val="decimal"/>
      <w:lvlText w:val="%1.%2."/>
      <w:lvlJc w:val="left"/>
      <w:pPr>
        <w:tabs>
          <w:tab w:val="num" w:pos="1132"/>
        </w:tabs>
        <w:ind w:left="16" w:firstLine="708"/>
      </w:pPr>
      <w:rPr>
        <w:rFonts w:hint="default"/>
        <w:b w:val="0"/>
        <w:bCs w:val="0"/>
        <w:color w:val="auto"/>
        <w:sz w:val="24"/>
        <w:szCs w:val="24"/>
      </w:rPr>
    </w:lvl>
    <w:lvl w:ilvl="2">
      <w:start w:val="1"/>
      <w:numFmt w:val="decimal"/>
      <w:lvlText w:val="%2%1..%3."/>
      <w:lvlJc w:val="left"/>
      <w:pPr>
        <w:tabs>
          <w:tab w:val="num" w:pos="2124"/>
        </w:tabs>
        <w:ind w:left="2124" w:hanging="708"/>
      </w:pPr>
      <w:rPr>
        <w:rFonts w:hint="default"/>
        <w:b w:val="0"/>
        <w:bCs w:val="0"/>
        <w:i w:val="0"/>
        <w:iCs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
    <w:nsid w:val="0A2C6C59"/>
    <w:multiLevelType w:val="multilevel"/>
    <w:tmpl w:val="C0E47604"/>
    <w:lvl w:ilvl="0">
      <w:start w:val="3"/>
      <w:numFmt w:val="decimal"/>
      <w:pStyle w:val="8"/>
      <w:lvlText w:val="%1."/>
      <w:lvlJc w:val="left"/>
      <w:pPr>
        <w:tabs>
          <w:tab w:val="num" w:pos="432"/>
        </w:tabs>
        <w:ind w:left="432" w:hanging="432"/>
      </w:pPr>
      <w:rPr>
        <w:rFonts w:hint="default"/>
      </w:rPr>
    </w:lvl>
    <w:lvl w:ilvl="1">
      <w:start w:val="1"/>
      <w:numFmt w:val="decimal"/>
      <w:pStyle w:val="2-1"/>
      <w:lvlText w:val="%1.%2"/>
      <w:lvlJc w:val="left"/>
      <w:pPr>
        <w:tabs>
          <w:tab w:val="num" w:pos="756"/>
        </w:tabs>
        <w:ind w:left="756" w:hanging="576"/>
      </w:pPr>
      <w:rPr>
        <w:rFonts w:hint="default"/>
      </w:rPr>
    </w:lvl>
    <w:lvl w:ilvl="2">
      <w:start w:val="1"/>
      <w:numFmt w:val="decimal"/>
      <w:pStyle w:val="2"/>
      <w:lvlText w:val="%1.%2.%3"/>
      <w:lvlJc w:val="left"/>
      <w:pPr>
        <w:tabs>
          <w:tab w:val="num" w:pos="227"/>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2904F64"/>
    <w:multiLevelType w:val="multilevel"/>
    <w:tmpl w:val="F746CF1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3166273"/>
    <w:multiLevelType w:val="multilevel"/>
    <w:tmpl w:val="3BC2F010"/>
    <w:lvl w:ilvl="0">
      <w:start w:val="9"/>
      <w:numFmt w:val="decimal"/>
      <w:lvlText w:val="%1."/>
      <w:lvlJc w:val="left"/>
      <w:pPr>
        <w:ind w:left="450" w:hanging="450"/>
      </w:pPr>
      <w:rPr>
        <w:rFonts w:hint="default"/>
      </w:rPr>
    </w:lvl>
    <w:lvl w:ilvl="1">
      <w:start w:val="1"/>
      <w:numFmt w:val="decimal"/>
      <w:lvlText w:val="%1.%2."/>
      <w:lvlJc w:val="left"/>
      <w:pPr>
        <w:ind w:left="737" w:hanging="72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1131" w:hanging="108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525" w:hanging="1440"/>
      </w:pPr>
      <w:rPr>
        <w:rFonts w:hint="default"/>
      </w:rPr>
    </w:lvl>
    <w:lvl w:ilvl="6">
      <w:start w:val="1"/>
      <w:numFmt w:val="decimal"/>
      <w:lvlText w:val="%1.%2.%3.%4.%5.%6.%7."/>
      <w:lvlJc w:val="left"/>
      <w:pPr>
        <w:ind w:left="1902" w:hanging="1800"/>
      </w:pPr>
      <w:rPr>
        <w:rFonts w:hint="default"/>
      </w:rPr>
    </w:lvl>
    <w:lvl w:ilvl="7">
      <w:start w:val="1"/>
      <w:numFmt w:val="decimal"/>
      <w:lvlText w:val="%1.%2.%3.%4.%5.%6.%7.%8."/>
      <w:lvlJc w:val="left"/>
      <w:pPr>
        <w:ind w:left="1919" w:hanging="1800"/>
      </w:pPr>
      <w:rPr>
        <w:rFonts w:hint="default"/>
      </w:rPr>
    </w:lvl>
    <w:lvl w:ilvl="8">
      <w:start w:val="1"/>
      <w:numFmt w:val="decimal"/>
      <w:lvlText w:val="%1.%2.%3.%4.%5.%6.%7.%8.%9."/>
      <w:lvlJc w:val="left"/>
      <w:pPr>
        <w:ind w:left="2296" w:hanging="2160"/>
      </w:pPr>
      <w:rPr>
        <w:rFonts w:hint="default"/>
      </w:rPr>
    </w:lvl>
  </w:abstractNum>
  <w:abstractNum w:abstractNumId="5">
    <w:nsid w:val="131D642E"/>
    <w:multiLevelType w:val="multilevel"/>
    <w:tmpl w:val="2640F014"/>
    <w:lvl w:ilvl="0">
      <w:start w:val="1"/>
      <w:numFmt w:val="decimal"/>
      <w:lvlText w:val="2.%1."/>
      <w:lvlJc w:val="left"/>
      <w:pPr>
        <w:tabs>
          <w:tab w:val="num" w:pos="360"/>
        </w:tabs>
        <w:ind w:left="360" w:hanging="360"/>
      </w:pPr>
      <w:rPr>
        <w:rFonts w:ascii="Times New Roman" w:hAnsi="Times New Roman" w:cs="Times New Roman" w:hint="default"/>
        <w:b w:val="0"/>
        <w:bCs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3B529FC"/>
    <w:multiLevelType w:val="multilevel"/>
    <w:tmpl w:val="D1949090"/>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3CC1F8F"/>
    <w:multiLevelType w:val="multilevel"/>
    <w:tmpl w:val="FFE212E8"/>
    <w:lvl w:ilvl="0">
      <w:start w:val="1"/>
      <w:numFmt w:val="decimal"/>
      <w:lvlText w:val="%1."/>
      <w:lvlJc w:val="left"/>
      <w:pPr>
        <w:ind w:left="600" w:hanging="600"/>
      </w:pPr>
      <w:rPr>
        <w:rFonts w:hint="default"/>
      </w:rPr>
    </w:lvl>
    <w:lvl w:ilvl="1">
      <w:start w:val="26"/>
      <w:numFmt w:val="decimal"/>
      <w:lvlText w:val="%1.%2."/>
      <w:lvlJc w:val="left"/>
      <w:pPr>
        <w:ind w:left="736" w:hanging="720"/>
      </w:pPr>
      <w:rPr>
        <w:rFonts w:hint="default"/>
      </w:rPr>
    </w:lvl>
    <w:lvl w:ilvl="2">
      <w:start w:val="1"/>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8">
    <w:nsid w:val="16D7640C"/>
    <w:multiLevelType w:val="singleLevel"/>
    <w:tmpl w:val="5F64D286"/>
    <w:lvl w:ilvl="0">
      <w:start w:val="1"/>
      <w:numFmt w:val="decimal"/>
      <w:lvlText w:val="Приложение %1."/>
      <w:lvlJc w:val="left"/>
      <w:pPr>
        <w:tabs>
          <w:tab w:val="num" w:pos="1800"/>
        </w:tabs>
        <w:ind w:left="360" w:hanging="360"/>
      </w:pPr>
      <w:rPr>
        <w:rFonts w:ascii="Times New Roman" w:hAnsi="Times New Roman" w:cs="Times New Roman" w:hint="default"/>
        <w:b w:val="0"/>
        <w:bCs w:val="0"/>
        <w:i w:val="0"/>
        <w:iCs w:val="0"/>
        <w:sz w:val="24"/>
        <w:szCs w:val="24"/>
      </w:rPr>
    </w:lvl>
  </w:abstractNum>
  <w:abstractNum w:abstractNumId="9">
    <w:nsid w:val="1AE62679"/>
    <w:multiLevelType w:val="multilevel"/>
    <w:tmpl w:val="462C778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E571AD9"/>
    <w:multiLevelType w:val="multilevel"/>
    <w:tmpl w:val="3EE09C82"/>
    <w:lvl w:ilvl="0">
      <w:start w:val="1"/>
      <w:numFmt w:val="decimal"/>
      <w:pStyle w:val="-"/>
      <w:lvlText w:val="%1."/>
      <w:lvlJc w:val="center"/>
      <w:pPr>
        <w:tabs>
          <w:tab w:val="num" w:pos="0"/>
        </w:tabs>
      </w:pPr>
      <w:rPr>
        <w:rFonts w:hint="default"/>
        <w:b/>
        <w:bCs/>
        <w:i w:val="0"/>
        <w:iCs w:val="0"/>
      </w:rPr>
    </w:lvl>
    <w:lvl w:ilvl="1">
      <w:start w:val="1"/>
      <w:numFmt w:val="decimal"/>
      <w:pStyle w:val="-0"/>
      <w:lvlText w:val="%1.%2"/>
      <w:lvlJc w:val="left"/>
      <w:pPr>
        <w:tabs>
          <w:tab w:val="num" w:pos="851"/>
        </w:tabs>
        <w:ind w:left="851" w:hanging="851"/>
      </w:pPr>
      <w:rPr>
        <w:rFonts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2194601E"/>
    <w:multiLevelType w:val="multilevel"/>
    <w:tmpl w:val="409E5DD8"/>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258C20F4"/>
    <w:multiLevelType w:val="multilevel"/>
    <w:tmpl w:val="EDD6BD74"/>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79A01FB"/>
    <w:multiLevelType w:val="multilevel"/>
    <w:tmpl w:val="41F60A52"/>
    <w:lvl w:ilvl="0">
      <w:start w:val="16"/>
      <w:numFmt w:val="decimal"/>
      <w:lvlText w:val="%1"/>
      <w:lvlJc w:val="left"/>
      <w:pPr>
        <w:ind w:left="420" w:hanging="420"/>
      </w:pPr>
      <w:rPr>
        <w:rFonts w:hint="default"/>
        <w:color w:val="000000"/>
      </w:rPr>
    </w:lvl>
    <w:lvl w:ilvl="1">
      <w:start w:val="2"/>
      <w:numFmt w:val="decimal"/>
      <w:lvlText w:val="%1.%2"/>
      <w:lvlJc w:val="left"/>
      <w:pPr>
        <w:ind w:left="987" w:hanging="42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4">
    <w:nsid w:val="28E50C1A"/>
    <w:multiLevelType w:val="hybridMultilevel"/>
    <w:tmpl w:val="067C01FE"/>
    <w:lvl w:ilvl="0" w:tplc="C742AAF2">
      <w:start w:val="1"/>
      <w:numFmt w:val="bullet"/>
      <w:lvlText w:val=""/>
      <w:lvlJc w:val="left"/>
      <w:pPr>
        <w:tabs>
          <w:tab w:val="num" w:pos="1069"/>
        </w:tabs>
        <w:ind w:left="1069" w:hanging="360"/>
      </w:pPr>
      <w:rPr>
        <w:rFonts w:ascii="Symbol" w:hAnsi="Symbol" w:cs="Symbol" w:hint="default"/>
      </w:rPr>
    </w:lvl>
    <w:lvl w:ilvl="1" w:tplc="94144A5A">
      <w:start w:val="1"/>
      <w:numFmt w:val="bullet"/>
      <w:lvlText w:val="o"/>
      <w:lvlJc w:val="left"/>
      <w:pPr>
        <w:tabs>
          <w:tab w:val="num" w:pos="2149"/>
        </w:tabs>
        <w:ind w:left="2149" w:hanging="360"/>
      </w:pPr>
      <w:rPr>
        <w:rFonts w:ascii="Courier New" w:hAnsi="Courier New" w:cs="Courier New" w:hint="default"/>
      </w:rPr>
    </w:lvl>
    <w:lvl w:ilvl="2" w:tplc="E1446E9C">
      <w:start w:val="1"/>
      <w:numFmt w:val="bullet"/>
      <w:lvlText w:val=""/>
      <w:lvlJc w:val="left"/>
      <w:pPr>
        <w:tabs>
          <w:tab w:val="num" w:pos="2869"/>
        </w:tabs>
        <w:ind w:left="2869" w:hanging="360"/>
      </w:pPr>
      <w:rPr>
        <w:rFonts w:ascii="Wingdings" w:hAnsi="Wingdings" w:cs="Wingdings" w:hint="default"/>
      </w:rPr>
    </w:lvl>
    <w:lvl w:ilvl="3" w:tplc="EDA6A4AC">
      <w:start w:val="1"/>
      <w:numFmt w:val="bullet"/>
      <w:lvlText w:val=""/>
      <w:lvlJc w:val="left"/>
      <w:pPr>
        <w:tabs>
          <w:tab w:val="num" w:pos="3589"/>
        </w:tabs>
        <w:ind w:left="3589" w:hanging="360"/>
      </w:pPr>
      <w:rPr>
        <w:rFonts w:ascii="Symbol" w:hAnsi="Symbol" w:cs="Symbol" w:hint="default"/>
      </w:rPr>
    </w:lvl>
    <w:lvl w:ilvl="4" w:tplc="0DDCF8B6">
      <w:start w:val="1"/>
      <w:numFmt w:val="bullet"/>
      <w:lvlText w:val="o"/>
      <w:lvlJc w:val="left"/>
      <w:pPr>
        <w:tabs>
          <w:tab w:val="num" w:pos="4309"/>
        </w:tabs>
        <w:ind w:left="4309" w:hanging="360"/>
      </w:pPr>
      <w:rPr>
        <w:rFonts w:ascii="Courier New" w:hAnsi="Courier New" w:cs="Courier New" w:hint="default"/>
      </w:rPr>
    </w:lvl>
    <w:lvl w:ilvl="5" w:tplc="FE14FE02">
      <w:start w:val="1"/>
      <w:numFmt w:val="bullet"/>
      <w:lvlText w:val=""/>
      <w:lvlJc w:val="left"/>
      <w:pPr>
        <w:tabs>
          <w:tab w:val="num" w:pos="5029"/>
        </w:tabs>
        <w:ind w:left="5029" w:hanging="360"/>
      </w:pPr>
      <w:rPr>
        <w:rFonts w:ascii="Wingdings" w:hAnsi="Wingdings" w:cs="Wingdings" w:hint="default"/>
      </w:rPr>
    </w:lvl>
    <w:lvl w:ilvl="6" w:tplc="4A4EE3CE">
      <w:start w:val="1"/>
      <w:numFmt w:val="bullet"/>
      <w:lvlText w:val=""/>
      <w:lvlJc w:val="left"/>
      <w:pPr>
        <w:tabs>
          <w:tab w:val="num" w:pos="5749"/>
        </w:tabs>
        <w:ind w:left="5749" w:hanging="360"/>
      </w:pPr>
      <w:rPr>
        <w:rFonts w:ascii="Symbol" w:hAnsi="Symbol" w:cs="Symbol" w:hint="default"/>
      </w:rPr>
    </w:lvl>
    <w:lvl w:ilvl="7" w:tplc="F1BC8204">
      <w:start w:val="1"/>
      <w:numFmt w:val="bullet"/>
      <w:lvlText w:val="o"/>
      <w:lvlJc w:val="left"/>
      <w:pPr>
        <w:tabs>
          <w:tab w:val="num" w:pos="6469"/>
        </w:tabs>
        <w:ind w:left="6469" w:hanging="360"/>
      </w:pPr>
      <w:rPr>
        <w:rFonts w:ascii="Courier New" w:hAnsi="Courier New" w:cs="Courier New" w:hint="default"/>
      </w:rPr>
    </w:lvl>
    <w:lvl w:ilvl="8" w:tplc="54048806">
      <w:start w:val="1"/>
      <w:numFmt w:val="bullet"/>
      <w:lvlText w:val=""/>
      <w:lvlJc w:val="left"/>
      <w:pPr>
        <w:tabs>
          <w:tab w:val="num" w:pos="7189"/>
        </w:tabs>
        <w:ind w:left="7189" w:hanging="360"/>
      </w:pPr>
      <w:rPr>
        <w:rFonts w:ascii="Wingdings" w:hAnsi="Wingdings" w:cs="Wingdings" w:hint="default"/>
      </w:rPr>
    </w:lvl>
  </w:abstractNum>
  <w:abstractNum w:abstractNumId="15">
    <w:nsid w:val="2A5257D1"/>
    <w:multiLevelType w:val="multilevel"/>
    <w:tmpl w:val="580C277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B8136B7"/>
    <w:multiLevelType w:val="multilevel"/>
    <w:tmpl w:val="B0DEC37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C4518FC"/>
    <w:multiLevelType w:val="multilevel"/>
    <w:tmpl w:val="4694F5DC"/>
    <w:lvl w:ilvl="0">
      <w:start w:val="3"/>
      <w:numFmt w:val="decimal"/>
      <w:lvlText w:val="%1."/>
      <w:lvlJc w:val="left"/>
      <w:pPr>
        <w:ind w:left="450" w:hanging="450"/>
      </w:pPr>
      <w:rPr>
        <w:rFonts w:hint="default"/>
      </w:rPr>
    </w:lvl>
    <w:lvl w:ilvl="1">
      <w:start w:val="1"/>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5060" w:hanging="144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6868" w:hanging="1800"/>
      </w:pPr>
      <w:rPr>
        <w:rFonts w:hint="default"/>
      </w:rPr>
    </w:lvl>
    <w:lvl w:ilvl="8">
      <w:start w:val="1"/>
      <w:numFmt w:val="decimal"/>
      <w:lvlText w:val="%1.%2.%3.%4.%5.%6.%7.%8.%9."/>
      <w:lvlJc w:val="left"/>
      <w:pPr>
        <w:ind w:left="7952" w:hanging="2160"/>
      </w:pPr>
      <w:rPr>
        <w:rFonts w:hint="default"/>
      </w:rPr>
    </w:lvl>
  </w:abstractNum>
  <w:abstractNum w:abstractNumId="18">
    <w:nsid w:val="32AE0372"/>
    <w:multiLevelType w:val="hybridMultilevel"/>
    <w:tmpl w:val="AA5C1742"/>
    <w:lvl w:ilvl="0" w:tplc="2A405750">
      <w:start w:val="1"/>
      <w:numFmt w:val="bullet"/>
      <w:lvlText w:val=""/>
      <w:lvlJc w:val="left"/>
      <w:pPr>
        <w:tabs>
          <w:tab w:val="num" w:pos="900"/>
        </w:tabs>
        <w:ind w:left="900" w:hanging="360"/>
      </w:pPr>
      <w:rPr>
        <w:rFonts w:ascii="Symbol" w:hAnsi="Symbol" w:cs="Symbol" w:hint="default"/>
      </w:rPr>
    </w:lvl>
    <w:lvl w:ilvl="1" w:tplc="2E3AD1A4">
      <w:start w:val="1"/>
      <w:numFmt w:val="bullet"/>
      <w:lvlText w:val="o"/>
      <w:lvlJc w:val="left"/>
      <w:pPr>
        <w:tabs>
          <w:tab w:val="num" w:pos="1440"/>
        </w:tabs>
        <w:ind w:left="1440" w:hanging="360"/>
      </w:pPr>
      <w:rPr>
        <w:rFonts w:ascii="Courier New" w:hAnsi="Courier New" w:cs="Courier New" w:hint="default"/>
      </w:rPr>
    </w:lvl>
    <w:lvl w:ilvl="2" w:tplc="0A9E8A7E">
      <w:start w:val="1"/>
      <w:numFmt w:val="bullet"/>
      <w:lvlText w:val=""/>
      <w:lvlJc w:val="left"/>
      <w:pPr>
        <w:tabs>
          <w:tab w:val="num" w:pos="2160"/>
        </w:tabs>
        <w:ind w:left="2160" w:hanging="360"/>
      </w:pPr>
      <w:rPr>
        <w:rFonts w:ascii="Wingdings" w:hAnsi="Wingdings" w:cs="Wingdings" w:hint="default"/>
      </w:rPr>
    </w:lvl>
    <w:lvl w:ilvl="3" w:tplc="6C44C4CE">
      <w:start w:val="1"/>
      <w:numFmt w:val="bullet"/>
      <w:lvlText w:val=""/>
      <w:lvlJc w:val="left"/>
      <w:pPr>
        <w:tabs>
          <w:tab w:val="num" w:pos="2880"/>
        </w:tabs>
        <w:ind w:left="2880" w:hanging="360"/>
      </w:pPr>
      <w:rPr>
        <w:rFonts w:ascii="Symbol" w:hAnsi="Symbol" w:cs="Symbol" w:hint="default"/>
      </w:rPr>
    </w:lvl>
    <w:lvl w:ilvl="4" w:tplc="A352EA84">
      <w:start w:val="1"/>
      <w:numFmt w:val="bullet"/>
      <w:lvlText w:val="o"/>
      <w:lvlJc w:val="left"/>
      <w:pPr>
        <w:tabs>
          <w:tab w:val="num" w:pos="3600"/>
        </w:tabs>
        <w:ind w:left="3600" w:hanging="360"/>
      </w:pPr>
      <w:rPr>
        <w:rFonts w:ascii="Courier New" w:hAnsi="Courier New" w:cs="Courier New" w:hint="default"/>
      </w:rPr>
    </w:lvl>
    <w:lvl w:ilvl="5" w:tplc="592C5194">
      <w:start w:val="1"/>
      <w:numFmt w:val="bullet"/>
      <w:lvlText w:val=""/>
      <w:lvlJc w:val="left"/>
      <w:pPr>
        <w:tabs>
          <w:tab w:val="num" w:pos="4320"/>
        </w:tabs>
        <w:ind w:left="4320" w:hanging="360"/>
      </w:pPr>
      <w:rPr>
        <w:rFonts w:ascii="Wingdings" w:hAnsi="Wingdings" w:cs="Wingdings" w:hint="default"/>
      </w:rPr>
    </w:lvl>
    <w:lvl w:ilvl="6" w:tplc="01DEE05E">
      <w:start w:val="1"/>
      <w:numFmt w:val="bullet"/>
      <w:lvlText w:val=""/>
      <w:lvlJc w:val="left"/>
      <w:pPr>
        <w:tabs>
          <w:tab w:val="num" w:pos="5040"/>
        </w:tabs>
        <w:ind w:left="5040" w:hanging="360"/>
      </w:pPr>
      <w:rPr>
        <w:rFonts w:ascii="Symbol" w:hAnsi="Symbol" w:cs="Symbol" w:hint="default"/>
      </w:rPr>
    </w:lvl>
    <w:lvl w:ilvl="7" w:tplc="2718393A">
      <w:start w:val="1"/>
      <w:numFmt w:val="bullet"/>
      <w:lvlText w:val="o"/>
      <w:lvlJc w:val="left"/>
      <w:pPr>
        <w:tabs>
          <w:tab w:val="num" w:pos="5760"/>
        </w:tabs>
        <w:ind w:left="5760" w:hanging="360"/>
      </w:pPr>
      <w:rPr>
        <w:rFonts w:ascii="Courier New" w:hAnsi="Courier New" w:cs="Courier New" w:hint="default"/>
      </w:rPr>
    </w:lvl>
    <w:lvl w:ilvl="8" w:tplc="ED300F68">
      <w:start w:val="1"/>
      <w:numFmt w:val="bullet"/>
      <w:lvlText w:val=""/>
      <w:lvlJc w:val="left"/>
      <w:pPr>
        <w:tabs>
          <w:tab w:val="num" w:pos="6480"/>
        </w:tabs>
        <w:ind w:left="6480" w:hanging="360"/>
      </w:pPr>
      <w:rPr>
        <w:rFonts w:ascii="Wingdings" w:hAnsi="Wingdings" w:cs="Wingdings" w:hint="default"/>
      </w:rPr>
    </w:lvl>
  </w:abstractNum>
  <w:abstractNum w:abstractNumId="19">
    <w:nsid w:val="33C00C56"/>
    <w:multiLevelType w:val="multilevel"/>
    <w:tmpl w:val="ECB68DD6"/>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3F61711"/>
    <w:multiLevelType w:val="hybridMultilevel"/>
    <w:tmpl w:val="4E0487EE"/>
    <w:lvl w:ilvl="0" w:tplc="19648902">
      <w:start w:val="1"/>
      <w:numFmt w:val="bullet"/>
      <w:lvlText w:val=""/>
      <w:lvlJc w:val="left"/>
      <w:pPr>
        <w:tabs>
          <w:tab w:val="num" w:pos="720"/>
        </w:tabs>
        <w:ind w:left="720" w:hanging="360"/>
      </w:pPr>
      <w:rPr>
        <w:rFonts w:ascii="Symbol" w:hAnsi="Symbol" w:cs="Symbol" w:hint="default"/>
      </w:rPr>
    </w:lvl>
    <w:lvl w:ilvl="1" w:tplc="7644B328">
      <w:start w:val="1"/>
      <w:numFmt w:val="bullet"/>
      <w:lvlText w:val="o"/>
      <w:lvlJc w:val="left"/>
      <w:pPr>
        <w:tabs>
          <w:tab w:val="num" w:pos="1440"/>
        </w:tabs>
        <w:ind w:left="1440" w:hanging="360"/>
      </w:pPr>
      <w:rPr>
        <w:rFonts w:ascii="Courier New" w:hAnsi="Courier New" w:cs="Courier New" w:hint="default"/>
      </w:rPr>
    </w:lvl>
    <w:lvl w:ilvl="2" w:tplc="7A1878F4">
      <w:start w:val="1"/>
      <w:numFmt w:val="bullet"/>
      <w:lvlText w:val=""/>
      <w:lvlJc w:val="left"/>
      <w:pPr>
        <w:tabs>
          <w:tab w:val="num" w:pos="2160"/>
        </w:tabs>
        <w:ind w:left="2160" w:hanging="360"/>
      </w:pPr>
      <w:rPr>
        <w:rFonts w:ascii="Wingdings" w:hAnsi="Wingdings" w:cs="Wingdings" w:hint="default"/>
      </w:rPr>
    </w:lvl>
    <w:lvl w:ilvl="3" w:tplc="AF1C5962">
      <w:start w:val="1"/>
      <w:numFmt w:val="bullet"/>
      <w:lvlText w:val=""/>
      <w:lvlJc w:val="left"/>
      <w:pPr>
        <w:tabs>
          <w:tab w:val="num" w:pos="2880"/>
        </w:tabs>
        <w:ind w:left="2880" w:hanging="360"/>
      </w:pPr>
      <w:rPr>
        <w:rFonts w:ascii="Symbol" w:hAnsi="Symbol" w:cs="Symbol" w:hint="default"/>
      </w:rPr>
    </w:lvl>
    <w:lvl w:ilvl="4" w:tplc="6F048040">
      <w:start w:val="1"/>
      <w:numFmt w:val="bullet"/>
      <w:lvlText w:val="o"/>
      <w:lvlJc w:val="left"/>
      <w:pPr>
        <w:tabs>
          <w:tab w:val="num" w:pos="3600"/>
        </w:tabs>
        <w:ind w:left="3600" w:hanging="360"/>
      </w:pPr>
      <w:rPr>
        <w:rFonts w:ascii="Courier New" w:hAnsi="Courier New" w:cs="Courier New" w:hint="default"/>
      </w:rPr>
    </w:lvl>
    <w:lvl w:ilvl="5" w:tplc="BFB049E4">
      <w:start w:val="1"/>
      <w:numFmt w:val="bullet"/>
      <w:lvlText w:val=""/>
      <w:lvlJc w:val="left"/>
      <w:pPr>
        <w:tabs>
          <w:tab w:val="num" w:pos="4320"/>
        </w:tabs>
        <w:ind w:left="4320" w:hanging="360"/>
      </w:pPr>
      <w:rPr>
        <w:rFonts w:ascii="Wingdings" w:hAnsi="Wingdings" w:cs="Wingdings" w:hint="default"/>
      </w:rPr>
    </w:lvl>
    <w:lvl w:ilvl="6" w:tplc="2756662C">
      <w:start w:val="1"/>
      <w:numFmt w:val="bullet"/>
      <w:lvlText w:val=""/>
      <w:lvlJc w:val="left"/>
      <w:pPr>
        <w:tabs>
          <w:tab w:val="num" w:pos="5040"/>
        </w:tabs>
        <w:ind w:left="5040" w:hanging="360"/>
      </w:pPr>
      <w:rPr>
        <w:rFonts w:ascii="Symbol" w:hAnsi="Symbol" w:cs="Symbol" w:hint="default"/>
      </w:rPr>
    </w:lvl>
    <w:lvl w:ilvl="7" w:tplc="07BE5C58">
      <w:start w:val="1"/>
      <w:numFmt w:val="bullet"/>
      <w:lvlText w:val="o"/>
      <w:lvlJc w:val="left"/>
      <w:pPr>
        <w:tabs>
          <w:tab w:val="num" w:pos="5760"/>
        </w:tabs>
        <w:ind w:left="5760" w:hanging="360"/>
      </w:pPr>
      <w:rPr>
        <w:rFonts w:ascii="Courier New" w:hAnsi="Courier New" w:cs="Courier New" w:hint="default"/>
      </w:rPr>
    </w:lvl>
    <w:lvl w:ilvl="8" w:tplc="F6FCA80A">
      <w:start w:val="1"/>
      <w:numFmt w:val="bullet"/>
      <w:lvlText w:val=""/>
      <w:lvlJc w:val="left"/>
      <w:pPr>
        <w:tabs>
          <w:tab w:val="num" w:pos="6480"/>
        </w:tabs>
        <w:ind w:left="6480" w:hanging="360"/>
      </w:pPr>
      <w:rPr>
        <w:rFonts w:ascii="Wingdings" w:hAnsi="Wingdings" w:cs="Wingdings" w:hint="default"/>
      </w:rPr>
    </w:lvl>
  </w:abstractNum>
  <w:abstractNum w:abstractNumId="21">
    <w:nsid w:val="37D10D79"/>
    <w:multiLevelType w:val="hybridMultilevel"/>
    <w:tmpl w:val="178EF99E"/>
    <w:lvl w:ilvl="0" w:tplc="333C01A8">
      <w:start w:val="1"/>
      <w:numFmt w:val="bullet"/>
      <w:lvlText w:val=""/>
      <w:lvlJc w:val="left"/>
      <w:pPr>
        <w:tabs>
          <w:tab w:val="num" w:pos="1069"/>
        </w:tabs>
        <w:ind w:left="1069" w:hanging="360"/>
      </w:pPr>
      <w:rPr>
        <w:rFonts w:ascii="Symbol" w:hAnsi="Symbol" w:cs="Symbol" w:hint="default"/>
      </w:rPr>
    </w:lvl>
    <w:lvl w:ilvl="1" w:tplc="028ADA06">
      <w:start w:val="1"/>
      <w:numFmt w:val="bullet"/>
      <w:lvlText w:val="o"/>
      <w:lvlJc w:val="left"/>
      <w:pPr>
        <w:tabs>
          <w:tab w:val="num" w:pos="1440"/>
        </w:tabs>
        <w:ind w:left="1440" w:hanging="360"/>
      </w:pPr>
      <w:rPr>
        <w:rFonts w:ascii="Courier New" w:hAnsi="Courier New" w:cs="Courier New" w:hint="default"/>
      </w:rPr>
    </w:lvl>
    <w:lvl w:ilvl="2" w:tplc="95D4561E">
      <w:start w:val="1"/>
      <w:numFmt w:val="bullet"/>
      <w:lvlText w:val=""/>
      <w:lvlJc w:val="left"/>
      <w:pPr>
        <w:tabs>
          <w:tab w:val="num" w:pos="2160"/>
        </w:tabs>
        <w:ind w:left="2160" w:hanging="360"/>
      </w:pPr>
      <w:rPr>
        <w:rFonts w:ascii="Wingdings" w:hAnsi="Wingdings" w:cs="Wingdings" w:hint="default"/>
      </w:rPr>
    </w:lvl>
    <w:lvl w:ilvl="3" w:tplc="5234127C">
      <w:start w:val="1"/>
      <w:numFmt w:val="bullet"/>
      <w:lvlText w:val=""/>
      <w:lvlJc w:val="left"/>
      <w:pPr>
        <w:tabs>
          <w:tab w:val="num" w:pos="2880"/>
        </w:tabs>
        <w:ind w:left="2880" w:hanging="360"/>
      </w:pPr>
      <w:rPr>
        <w:rFonts w:ascii="Symbol" w:hAnsi="Symbol" w:cs="Symbol" w:hint="default"/>
      </w:rPr>
    </w:lvl>
    <w:lvl w:ilvl="4" w:tplc="9A3C9718">
      <w:start w:val="1"/>
      <w:numFmt w:val="bullet"/>
      <w:lvlText w:val="o"/>
      <w:lvlJc w:val="left"/>
      <w:pPr>
        <w:tabs>
          <w:tab w:val="num" w:pos="3600"/>
        </w:tabs>
        <w:ind w:left="3600" w:hanging="360"/>
      </w:pPr>
      <w:rPr>
        <w:rFonts w:ascii="Courier New" w:hAnsi="Courier New" w:cs="Courier New" w:hint="default"/>
      </w:rPr>
    </w:lvl>
    <w:lvl w:ilvl="5" w:tplc="E0A81DE6">
      <w:start w:val="1"/>
      <w:numFmt w:val="bullet"/>
      <w:lvlText w:val=""/>
      <w:lvlJc w:val="left"/>
      <w:pPr>
        <w:tabs>
          <w:tab w:val="num" w:pos="4320"/>
        </w:tabs>
        <w:ind w:left="4320" w:hanging="360"/>
      </w:pPr>
      <w:rPr>
        <w:rFonts w:ascii="Wingdings" w:hAnsi="Wingdings" w:cs="Wingdings" w:hint="default"/>
      </w:rPr>
    </w:lvl>
    <w:lvl w:ilvl="6" w:tplc="44D65668">
      <w:start w:val="1"/>
      <w:numFmt w:val="bullet"/>
      <w:lvlText w:val=""/>
      <w:lvlJc w:val="left"/>
      <w:pPr>
        <w:tabs>
          <w:tab w:val="num" w:pos="5040"/>
        </w:tabs>
        <w:ind w:left="5040" w:hanging="360"/>
      </w:pPr>
      <w:rPr>
        <w:rFonts w:ascii="Symbol" w:hAnsi="Symbol" w:cs="Symbol" w:hint="default"/>
      </w:rPr>
    </w:lvl>
    <w:lvl w:ilvl="7" w:tplc="4E78D120">
      <w:start w:val="1"/>
      <w:numFmt w:val="bullet"/>
      <w:lvlText w:val="o"/>
      <w:lvlJc w:val="left"/>
      <w:pPr>
        <w:tabs>
          <w:tab w:val="num" w:pos="5760"/>
        </w:tabs>
        <w:ind w:left="5760" w:hanging="360"/>
      </w:pPr>
      <w:rPr>
        <w:rFonts w:ascii="Courier New" w:hAnsi="Courier New" w:cs="Courier New" w:hint="default"/>
      </w:rPr>
    </w:lvl>
    <w:lvl w:ilvl="8" w:tplc="4AA2C1F0">
      <w:start w:val="1"/>
      <w:numFmt w:val="bullet"/>
      <w:lvlText w:val=""/>
      <w:lvlJc w:val="left"/>
      <w:pPr>
        <w:tabs>
          <w:tab w:val="num" w:pos="6480"/>
        </w:tabs>
        <w:ind w:left="6480" w:hanging="360"/>
      </w:pPr>
      <w:rPr>
        <w:rFonts w:ascii="Wingdings" w:hAnsi="Wingdings" w:cs="Wingdings" w:hint="default"/>
      </w:rPr>
    </w:lvl>
  </w:abstractNum>
  <w:abstractNum w:abstractNumId="22">
    <w:nsid w:val="38141BDC"/>
    <w:multiLevelType w:val="multilevel"/>
    <w:tmpl w:val="1580578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E14398A"/>
    <w:multiLevelType w:val="hybridMultilevel"/>
    <w:tmpl w:val="28EC4A8A"/>
    <w:lvl w:ilvl="0" w:tplc="C3A4145C">
      <w:start w:val="1"/>
      <w:numFmt w:val="bullet"/>
      <w:lvlText w:val=""/>
      <w:lvlJc w:val="left"/>
      <w:pPr>
        <w:tabs>
          <w:tab w:val="num" w:pos="780"/>
        </w:tabs>
        <w:ind w:left="780" w:hanging="360"/>
      </w:pPr>
      <w:rPr>
        <w:rFonts w:ascii="Symbol" w:hAnsi="Symbol" w:cs="Symbol" w:hint="default"/>
      </w:rPr>
    </w:lvl>
    <w:lvl w:ilvl="1" w:tplc="8F46D442">
      <w:start w:val="1"/>
      <w:numFmt w:val="bullet"/>
      <w:lvlText w:val="o"/>
      <w:lvlJc w:val="left"/>
      <w:pPr>
        <w:tabs>
          <w:tab w:val="num" w:pos="1440"/>
        </w:tabs>
        <w:ind w:left="1440" w:hanging="360"/>
      </w:pPr>
      <w:rPr>
        <w:rFonts w:ascii="Courier New" w:hAnsi="Courier New" w:cs="Courier New" w:hint="default"/>
      </w:rPr>
    </w:lvl>
    <w:lvl w:ilvl="2" w:tplc="8DF8ED34">
      <w:start w:val="1"/>
      <w:numFmt w:val="bullet"/>
      <w:lvlText w:val=""/>
      <w:lvlJc w:val="left"/>
      <w:pPr>
        <w:tabs>
          <w:tab w:val="num" w:pos="2160"/>
        </w:tabs>
        <w:ind w:left="2160" w:hanging="360"/>
      </w:pPr>
      <w:rPr>
        <w:rFonts w:ascii="Wingdings" w:hAnsi="Wingdings" w:cs="Wingdings" w:hint="default"/>
      </w:rPr>
    </w:lvl>
    <w:lvl w:ilvl="3" w:tplc="AB38F08A">
      <w:start w:val="1"/>
      <w:numFmt w:val="bullet"/>
      <w:lvlText w:val=""/>
      <w:lvlJc w:val="left"/>
      <w:pPr>
        <w:tabs>
          <w:tab w:val="num" w:pos="2880"/>
        </w:tabs>
        <w:ind w:left="2880" w:hanging="360"/>
      </w:pPr>
      <w:rPr>
        <w:rFonts w:ascii="Symbol" w:hAnsi="Symbol" w:cs="Symbol" w:hint="default"/>
      </w:rPr>
    </w:lvl>
    <w:lvl w:ilvl="4" w:tplc="852A13D4">
      <w:start w:val="1"/>
      <w:numFmt w:val="bullet"/>
      <w:lvlText w:val="o"/>
      <w:lvlJc w:val="left"/>
      <w:pPr>
        <w:tabs>
          <w:tab w:val="num" w:pos="3600"/>
        </w:tabs>
        <w:ind w:left="3600" w:hanging="360"/>
      </w:pPr>
      <w:rPr>
        <w:rFonts w:ascii="Courier New" w:hAnsi="Courier New" w:cs="Courier New" w:hint="default"/>
      </w:rPr>
    </w:lvl>
    <w:lvl w:ilvl="5" w:tplc="2F16E4EC">
      <w:start w:val="1"/>
      <w:numFmt w:val="bullet"/>
      <w:lvlText w:val=""/>
      <w:lvlJc w:val="left"/>
      <w:pPr>
        <w:tabs>
          <w:tab w:val="num" w:pos="4320"/>
        </w:tabs>
        <w:ind w:left="4320" w:hanging="360"/>
      </w:pPr>
      <w:rPr>
        <w:rFonts w:ascii="Wingdings" w:hAnsi="Wingdings" w:cs="Wingdings" w:hint="default"/>
      </w:rPr>
    </w:lvl>
    <w:lvl w:ilvl="6" w:tplc="AFA61E90">
      <w:start w:val="1"/>
      <w:numFmt w:val="bullet"/>
      <w:lvlText w:val=""/>
      <w:lvlJc w:val="left"/>
      <w:pPr>
        <w:tabs>
          <w:tab w:val="num" w:pos="5040"/>
        </w:tabs>
        <w:ind w:left="5040" w:hanging="360"/>
      </w:pPr>
      <w:rPr>
        <w:rFonts w:ascii="Symbol" w:hAnsi="Symbol" w:cs="Symbol" w:hint="default"/>
      </w:rPr>
    </w:lvl>
    <w:lvl w:ilvl="7" w:tplc="FD6236B2">
      <w:start w:val="1"/>
      <w:numFmt w:val="bullet"/>
      <w:lvlText w:val="o"/>
      <w:lvlJc w:val="left"/>
      <w:pPr>
        <w:tabs>
          <w:tab w:val="num" w:pos="5760"/>
        </w:tabs>
        <w:ind w:left="5760" w:hanging="360"/>
      </w:pPr>
      <w:rPr>
        <w:rFonts w:ascii="Courier New" w:hAnsi="Courier New" w:cs="Courier New" w:hint="default"/>
      </w:rPr>
    </w:lvl>
    <w:lvl w:ilvl="8" w:tplc="C53C3F94">
      <w:start w:val="1"/>
      <w:numFmt w:val="bullet"/>
      <w:lvlText w:val=""/>
      <w:lvlJc w:val="left"/>
      <w:pPr>
        <w:tabs>
          <w:tab w:val="num" w:pos="6480"/>
        </w:tabs>
        <w:ind w:left="6480" w:hanging="360"/>
      </w:pPr>
      <w:rPr>
        <w:rFonts w:ascii="Wingdings" w:hAnsi="Wingdings" w:cs="Wingdings" w:hint="default"/>
      </w:rPr>
    </w:lvl>
  </w:abstractNum>
  <w:abstractNum w:abstractNumId="24">
    <w:nsid w:val="48860C42"/>
    <w:multiLevelType w:val="multilevel"/>
    <w:tmpl w:val="C5F6117A"/>
    <w:lvl w:ilvl="0">
      <w:start w:val="17"/>
      <w:numFmt w:val="decimal"/>
      <w:lvlText w:val="%1."/>
      <w:lvlJc w:val="left"/>
      <w:pPr>
        <w:ind w:left="600" w:hanging="600"/>
      </w:pPr>
      <w:rPr>
        <w:rFonts w:hint="default"/>
      </w:rPr>
    </w:lvl>
    <w:lvl w:ilvl="1">
      <w:start w:val="1"/>
      <w:numFmt w:val="decimal"/>
      <w:lvlText w:val="%1.%2."/>
      <w:lvlJc w:val="left"/>
      <w:pPr>
        <w:ind w:left="57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F2E5476"/>
    <w:multiLevelType w:val="multilevel"/>
    <w:tmpl w:val="D5BAFEC0"/>
    <w:lvl w:ilvl="0">
      <w:start w:val="7"/>
      <w:numFmt w:val="decimal"/>
      <w:lvlText w:val="%1."/>
      <w:lvlJc w:val="left"/>
      <w:pPr>
        <w:ind w:left="600" w:hanging="600"/>
      </w:pPr>
      <w:rPr>
        <w:rFonts w:hint="default"/>
      </w:rPr>
    </w:lvl>
    <w:lvl w:ilvl="1">
      <w:start w:val="1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F2F0523"/>
    <w:multiLevelType w:val="multilevel"/>
    <w:tmpl w:val="64441A1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15B4CC7"/>
    <w:multiLevelType w:val="hybridMultilevel"/>
    <w:tmpl w:val="550C27D8"/>
    <w:lvl w:ilvl="0" w:tplc="B106AFB8">
      <w:start w:val="1"/>
      <w:numFmt w:val="bullet"/>
      <w:lvlText w:val=""/>
      <w:lvlJc w:val="left"/>
      <w:pPr>
        <w:tabs>
          <w:tab w:val="num" w:pos="780"/>
        </w:tabs>
        <w:ind w:left="780" w:hanging="360"/>
      </w:pPr>
      <w:rPr>
        <w:rFonts w:ascii="Symbol" w:hAnsi="Symbol" w:cs="Symbol" w:hint="default"/>
      </w:rPr>
    </w:lvl>
    <w:lvl w:ilvl="1" w:tplc="99A013FA">
      <w:start w:val="1"/>
      <w:numFmt w:val="bullet"/>
      <w:lvlText w:val="o"/>
      <w:lvlJc w:val="left"/>
      <w:pPr>
        <w:tabs>
          <w:tab w:val="num" w:pos="1860"/>
        </w:tabs>
        <w:ind w:left="1860" w:hanging="360"/>
      </w:pPr>
      <w:rPr>
        <w:rFonts w:ascii="Courier New" w:hAnsi="Courier New" w:cs="Courier New" w:hint="default"/>
      </w:rPr>
    </w:lvl>
    <w:lvl w:ilvl="2" w:tplc="C2945CDC">
      <w:start w:val="1"/>
      <w:numFmt w:val="bullet"/>
      <w:lvlText w:val=""/>
      <w:lvlJc w:val="left"/>
      <w:pPr>
        <w:tabs>
          <w:tab w:val="num" w:pos="2580"/>
        </w:tabs>
        <w:ind w:left="2580" w:hanging="360"/>
      </w:pPr>
      <w:rPr>
        <w:rFonts w:ascii="Wingdings" w:hAnsi="Wingdings" w:cs="Wingdings" w:hint="default"/>
      </w:rPr>
    </w:lvl>
    <w:lvl w:ilvl="3" w:tplc="0284BE72">
      <w:start w:val="1"/>
      <w:numFmt w:val="bullet"/>
      <w:lvlText w:val=""/>
      <w:lvlJc w:val="left"/>
      <w:pPr>
        <w:tabs>
          <w:tab w:val="num" w:pos="3300"/>
        </w:tabs>
        <w:ind w:left="3300" w:hanging="360"/>
      </w:pPr>
      <w:rPr>
        <w:rFonts w:ascii="Symbol" w:hAnsi="Symbol" w:cs="Symbol" w:hint="default"/>
      </w:rPr>
    </w:lvl>
    <w:lvl w:ilvl="4" w:tplc="B3D6A7FA">
      <w:start w:val="1"/>
      <w:numFmt w:val="bullet"/>
      <w:lvlText w:val="o"/>
      <w:lvlJc w:val="left"/>
      <w:pPr>
        <w:tabs>
          <w:tab w:val="num" w:pos="4020"/>
        </w:tabs>
        <w:ind w:left="4020" w:hanging="360"/>
      </w:pPr>
      <w:rPr>
        <w:rFonts w:ascii="Courier New" w:hAnsi="Courier New" w:cs="Courier New" w:hint="default"/>
      </w:rPr>
    </w:lvl>
    <w:lvl w:ilvl="5" w:tplc="9192F8B8">
      <w:start w:val="1"/>
      <w:numFmt w:val="bullet"/>
      <w:lvlText w:val=""/>
      <w:lvlJc w:val="left"/>
      <w:pPr>
        <w:tabs>
          <w:tab w:val="num" w:pos="4740"/>
        </w:tabs>
        <w:ind w:left="4740" w:hanging="360"/>
      </w:pPr>
      <w:rPr>
        <w:rFonts w:ascii="Wingdings" w:hAnsi="Wingdings" w:cs="Wingdings" w:hint="default"/>
      </w:rPr>
    </w:lvl>
    <w:lvl w:ilvl="6" w:tplc="3BE64C16">
      <w:start w:val="1"/>
      <w:numFmt w:val="bullet"/>
      <w:lvlText w:val=""/>
      <w:lvlJc w:val="left"/>
      <w:pPr>
        <w:tabs>
          <w:tab w:val="num" w:pos="5460"/>
        </w:tabs>
        <w:ind w:left="5460" w:hanging="360"/>
      </w:pPr>
      <w:rPr>
        <w:rFonts w:ascii="Symbol" w:hAnsi="Symbol" w:cs="Symbol" w:hint="default"/>
      </w:rPr>
    </w:lvl>
    <w:lvl w:ilvl="7" w:tplc="75163410">
      <w:start w:val="1"/>
      <w:numFmt w:val="bullet"/>
      <w:lvlText w:val="o"/>
      <w:lvlJc w:val="left"/>
      <w:pPr>
        <w:tabs>
          <w:tab w:val="num" w:pos="6180"/>
        </w:tabs>
        <w:ind w:left="6180" w:hanging="360"/>
      </w:pPr>
      <w:rPr>
        <w:rFonts w:ascii="Courier New" w:hAnsi="Courier New" w:cs="Courier New" w:hint="default"/>
      </w:rPr>
    </w:lvl>
    <w:lvl w:ilvl="8" w:tplc="B3F4263C">
      <w:start w:val="1"/>
      <w:numFmt w:val="bullet"/>
      <w:lvlText w:val=""/>
      <w:lvlJc w:val="left"/>
      <w:pPr>
        <w:tabs>
          <w:tab w:val="num" w:pos="6900"/>
        </w:tabs>
        <w:ind w:left="6900" w:hanging="360"/>
      </w:pPr>
      <w:rPr>
        <w:rFonts w:ascii="Wingdings" w:hAnsi="Wingdings" w:cs="Wingdings" w:hint="default"/>
      </w:rPr>
    </w:lvl>
  </w:abstractNum>
  <w:abstractNum w:abstractNumId="28">
    <w:nsid w:val="542B3997"/>
    <w:multiLevelType w:val="multilevel"/>
    <w:tmpl w:val="37A4E1EA"/>
    <w:lvl w:ilvl="0">
      <w:start w:val="4"/>
      <w:numFmt w:val="decimal"/>
      <w:lvlText w:val="%1."/>
      <w:lvlJc w:val="left"/>
      <w:pPr>
        <w:ind w:left="450" w:hanging="450"/>
      </w:pPr>
      <w:rPr>
        <w:rFonts w:hint="default"/>
      </w:rPr>
    </w:lvl>
    <w:lvl w:ilvl="1">
      <w:start w:val="1"/>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5060" w:hanging="144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6868" w:hanging="1800"/>
      </w:pPr>
      <w:rPr>
        <w:rFonts w:hint="default"/>
      </w:rPr>
    </w:lvl>
    <w:lvl w:ilvl="8">
      <w:start w:val="1"/>
      <w:numFmt w:val="decimal"/>
      <w:lvlText w:val="%1.%2.%3.%4.%5.%6.%7.%8.%9."/>
      <w:lvlJc w:val="left"/>
      <w:pPr>
        <w:ind w:left="7952" w:hanging="2160"/>
      </w:pPr>
      <w:rPr>
        <w:rFonts w:hint="default"/>
      </w:rPr>
    </w:lvl>
  </w:abstractNum>
  <w:abstractNum w:abstractNumId="29">
    <w:nsid w:val="599B5727"/>
    <w:multiLevelType w:val="multilevel"/>
    <w:tmpl w:val="89A62B6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D8756B5"/>
    <w:multiLevelType w:val="multilevel"/>
    <w:tmpl w:val="6D6C2B02"/>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DA125C5"/>
    <w:multiLevelType w:val="multilevel"/>
    <w:tmpl w:val="77AEAE32"/>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88C7ED4"/>
    <w:multiLevelType w:val="hybridMultilevel"/>
    <w:tmpl w:val="429CD3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26E2F66"/>
    <w:multiLevelType w:val="multilevel"/>
    <w:tmpl w:val="45E49DBC"/>
    <w:lvl w:ilvl="0">
      <w:start w:val="10"/>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nsid w:val="7CC90F5D"/>
    <w:multiLevelType w:val="multilevel"/>
    <w:tmpl w:val="2FFAF682"/>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F8851D3"/>
    <w:multiLevelType w:val="multilevel"/>
    <w:tmpl w:val="B5809B92"/>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num>
  <w:num w:numId="8">
    <w:abstractNumId w:val="8"/>
  </w:num>
  <w:num w:numId="9">
    <w:abstractNumId w:val="5"/>
  </w:num>
  <w:num w:numId="10">
    <w:abstractNumId w:val="18"/>
  </w:num>
  <w:num w:numId="11">
    <w:abstractNumId w:val="14"/>
  </w:num>
  <w:num w:numId="12">
    <w:abstractNumId w:val="21"/>
  </w:num>
  <w:num w:numId="13">
    <w:abstractNumId w:val="23"/>
  </w:num>
  <w:num w:numId="14">
    <w:abstractNumId w:val="27"/>
  </w:num>
  <w:num w:numId="15">
    <w:abstractNumId w:val="2"/>
  </w:num>
  <w:num w:numId="16">
    <w:abstractNumId w:val="20"/>
  </w:num>
  <w:num w:numId="17">
    <w:abstractNumId w:val="10"/>
  </w:num>
  <w:num w:numId="18">
    <w:abstractNumId w:val="17"/>
  </w:num>
  <w:num w:numId="19">
    <w:abstractNumId w:val="28"/>
  </w:num>
  <w:num w:numId="20">
    <w:abstractNumId w:val="19"/>
  </w:num>
  <w:num w:numId="21">
    <w:abstractNumId w:val="31"/>
  </w:num>
  <w:num w:numId="22">
    <w:abstractNumId w:val="3"/>
  </w:num>
  <w:num w:numId="23">
    <w:abstractNumId w:val="9"/>
  </w:num>
  <w:num w:numId="24">
    <w:abstractNumId w:val="4"/>
  </w:num>
  <w:num w:numId="25">
    <w:abstractNumId w:val="16"/>
  </w:num>
  <w:num w:numId="26">
    <w:abstractNumId w:val="35"/>
  </w:num>
  <w:num w:numId="27">
    <w:abstractNumId w:val="34"/>
  </w:num>
  <w:num w:numId="28">
    <w:abstractNumId w:val="26"/>
  </w:num>
  <w:num w:numId="29">
    <w:abstractNumId w:val="22"/>
  </w:num>
  <w:num w:numId="30">
    <w:abstractNumId w:val="12"/>
  </w:num>
  <w:num w:numId="31">
    <w:abstractNumId w:val="24"/>
  </w:num>
  <w:num w:numId="32">
    <w:abstractNumId w:val="32"/>
  </w:num>
  <w:num w:numId="33">
    <w:abstractNumId w:val="7"/>
  </w:num>
  <w:num w:numId="34">
    <w:abstractNumId w:val="25"/>
  </w:num>
  <w:num w:numId="35">
    <w:abstractNumId w:val="11"/>
  </w:num>
  <w:num w:numId="36">
    <w:abstractNumId w:val="30"/>
  </w:num>
  <w:num w:numId="37">
    <w:abstractNumId w:val="33"/>
  </w:num>
  <w:num w:numId="38">
    <w:abstractNumId w:val="6"/>
  </w:num>
  <w:num w:numId="39">
    <w:abstractNumId w:val="13"/>
  </w:num>
  <w:num w:numId="40">
    <w:abstractNumId w:val="15"/>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drawingGridHorizontalSpacing w:val="181"/>
  <w:drawingGridVerticalSpacing w:val="181"/>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2C"/>
    <w:rsid w:val="00005595"/>
    <w:rsid w:val="00006A0D"/>
    <w:rsid w:val="00006EBB"/>
    <w:rsid w:val="00010E4F"/>
    <w:rsid w:val="00011E14"/>
    <w:rsid w:val="00016E26"/>
    <w:rsid w:val="00017050"/>
    <w:rsid w:val="000175C5"/>
    <w:rsid w:val="000210D1"/>
    <w:rsid w:val="00024574"/>
    <w:rsid w:val="0002592B"/>
    <w:rsid w:val="0003080E"/>
    <w:rsid w:val="00030F8B"/>
    <w:rsid w:val="0003182B"/>
    <w:rsid w:val="0003197B"/>
    <w:rsid w:val="00033BB4"/>
    <w:rsid w:val="00034493"/>
    <w:rsid w:val="00035EE6"/>
    <w:rsid w:val="00041C65"/>
    <w:rsid w:val="000426CD"/>
    <w:rsid w:val="00043F1E"/>
    <w:rsid w:val="00044CA4"/>
    <w:rsid w:val="00047A37"/>
    <w:rsid w:val="00051391"/>
    <w:rsid w:val="000560A0"/>
    <w:rsid w:val="00062583"/>
    <w:rsid w:val="0006479A"/>
    <w:rsid w:val="00067751"/>
    <w:rsid w:val="00071534"/>
    <w:rsid w:val="00076410"/>
    <w:rsid w:val="000802AD"/>
    <w:rsid w:val="000807F6"/>
    <w:rsid w:val="00083D8F"/>
    <w:rsid w:val="000872F9"/>
    <w:rsid w:val="00090524"/>
    <w:rsid w:val="00091AA5"/>
    <w:rsid w:val="00091CA1"/>
    <w:rsid w:val="000925BF"/>
    <w:rsid w:val="000A2367"/>
    <w:rsid w:val="000A5B8F"/>
    <w:rsid w:val="000B0742"/>
    <w:rsid w:val="000C5B1D"/>
    <w:rsid w:val="000C7AD8"/>
    <w:rsid w:val="000D2CBD"/>
    <w:rsid w:val="000E079E"/>
    <w:rsid w:val="000E411F"/>
    <w:rsid w:val="000E660B"/>
    <w:rsid w:val="000F2AAB"/>
    <w:rsid w:val="000F7251"/>
    <w:rsid w:val="00104877"/>
    <w:rsid w:val="00112CD3"/>
    <w:rsid w:val="00116712"/>
    <w:rsid w:val="00123712"/>
    <w:rsid w:val="001255D1"/>
    <w:rsid w:val="001313E2"/>
    <w:rsid w:val="001316C6"/>
    <w:rsid w:val="0013194A"/>
    <w:rsid w:val="00133357"/>
    <w:rsid w:val="00136D6E"/>
    <w:rsid w:val="00145430"/>
    <w:rsid w:val="00145FC8"/>
    <w:rsid w:val="00151A7B"/>
    <w:rsid w:val="001549A1"/>
    <w:rsid w:val="00162718"/>
    <w:rsid w:val="0016335D"/>
    <w:rsid w:val="00163680"/>
    <w:rsid w:val="00163BB1"/>
    <w:rsid w:val="001642A2"/>
    <w:rsid w:val="00166A37"/>
    <w:rsid w:val="00167FCF"/>
    <w:rsid w:val="00175472"/>
    <w:rsid w:val="00176A76"/>
    <w:rsid w:val="00177A5C"/>
    <w:rsid w:val="00184496"/>
    <w:rsid w:val="00190789"/>
    <w:rsid w:val="00190C3D"/>
    <w:rsid w:val="001929BE"/>
    <w:rsid w:val="001954D3"/>
    <w:rsid w:val="00197B85"/>
    <w:rsid w:val="001A44CB"/>
    <w:rsid w:val="001A544D"/>
    <w:rsid w:val="001B0D0A"/>
    <w:rsid w:val="001B263D"/>
    <w:rsid w:val="001B670B"/>
    <w:rsid w:val="001B718B"/>
    <w:rsid w:val="001C720D"/>
    <w:rsid w:val="001C7EEB"/>
    <w:rsid w:val="001D0AF9"/>
    <w:rsid w:val="001D2488"/>
    <w:rsid w:val="001D50FB"/>
    <w:rsid w:val="001E171A"/>
    <w:rsid w:val="001E4A62"/>
    <w:rsid w:val="00202A8C"/>
    <w:rsid w:val="002036AE"/>
    <w:rsid w:val="00203C94"/>
    <w:rsid w:val="00203E26"/>
    <w:rsid w:val="00206223"/>
    <w:rsid w:val="0020641E"/>
    <w:rsid w:val="002068CB"/>
    <w:rsid w:val="002077E1"/>
    <w:rsid w:val="00210AF9"/>
    <w:rsid w:val="00220EAF"/>
    <w:rsid w:val="00223918"/>
    <w:rsid w:val="002243A1"/>
    <w:rsid w:val="00225CBB"/>
    <w:rsid w:val="00226463"/>
    <w:rsid w:val="00226695"/>
    <w:rsid w:val="00235D8D"/>
    <w:rsid w:val="002368FF"/>
    <w:rsid w:val="0024495C"/>
    <w:rsid w:val="00245921"/>
    <w:rsid w:val="0025703B"/>
    <w:rsid w:val="00270650"/>
    <w:rsid w:val="00281421"/>
    <w:rsid w:val="002858A6"/>
    <w:rsid w:val="00287F6A"/>
    <w:rsid w:val="00293550"/>
    <w:rsid w:val="00296217"/>
    <w:rsid w:val="002A1DC6"/>
    <w:rsid w:val="002A2E32"/>
    <w:rsid w:val="002A2E97"/>
    <w:rsid w:val="002A401C"/>
    <w:rsid w:val="002A63F2"/>
    <w:rsid w:val="002B69C2"/>
    <w:rsid w:val="002B6D5E"/>
    <w:rsid w:val="002C0983"/>
    <w:rsid w:val="002C2C64"/>
    <w:rsid w:val="002C5F08"/>
    <w:rsid w:val="002C6B26"/>
    <w:rsid w:val="002E0489"/>
    <w:rsid w:val="002E5761"/>
    <w:rsid w:val="002F2735"/>
    <w:rsid w:val="002F3C97"/>
    <w:rsid w:val="002F53F7"/>
    <w:rsid w:val="002F5CE0"/>
    <w:rsid w:val="0030053B"/>
    <w:rsid w:val="00303587"/>
    <w:rsid w:val="003041B7"/>
    <w:rsid w:val="00304454"/>
    <w:rsid w:val="003057C4"/>
    <w:rsid w:val="00305838"/>
    <w:rsid w:val="00310FAC"/>
    <w:rsid w:val="0031157B"/>
    <w:rsid w:val="003121FF"/>
    <w:rsid w:val="003173AF"/>
    <w:rsid w:val="00320488"/>
    <w:rsid w:val="00320A73"/>
    <w:rsid w:val="00322AD4"/>
    <w:rsid w:val="00326988"/>
    <w:rsid w:val="003305C1"/>
    <w:rsid w:val="0033152C"/>
    <w:rsid w:val="00334135"/>
    <w:rsid w:val="00335AE3"/>
    <w:rsid w:val="00352324"/>
    <w:rsid w:val="00353325"/>
    <w:rsid w:val="00357877"/>
    <w:rsid w:val="00357D6E"/>
    <w:rsid w:val="00360576"/>
    <w:rsid w:val="0036102A"/>
    <w:rsid w:val="003647C0"/>
    <w:rsid w:val="003653F1"/>
    <w:rsid w:val="003660D9"/>
    <w:rsid w:val="00367CAD"/>
    <w:rsid w:val="00371EF5"/>
    <w:rsid w:val="0037428A"/>
    <w:rsid w:val="00382C83"/>
    <w:rsid w:val="00385E35"/>
    <w:rsid w:val="00387DB2"/>
    <w:rsid w:val="00390657"/>
    <w:rsid w:val="00391656"/>
    <w:rsid w:val="003A533B"/>
    <w:rsid w:val="003A6BF7"/>
    <w:rsid w:val="003B751C"/>
    <w:rsid w:val="003C1BE3"/>
    <w:rsid w:val="003C291D"/>
    <w:rsid w:val="003C7910"/>
    <w:rsid w:val="003D3E87"/>
    <w:rsid w:val="003D425A"/>
    <w:rsid w:val="003D5C4B"/>
    <w:rsid w:val="003D5CA3"/>
    <w:rsid w:val="003D79C5"/>
    <w:rsid w:val="003E254B"/>
    <w:rsid w:val="003E4AA6"/>
    <w:rsid w:val="003E4AD2"/>
    <w:rsid w:val="003E68CD"/>
    <w:rsid w:val="003E74C8"/>
    <w:rsid w:val="003F53C8"/>
    <w:rsid w:val="00400A1F"/>
    <w:rsid w:val="00401DD3"/>
    <w:rsid w:val="00414A21"/>
    <w:rsid w:val="004224E9"/>
    <w:rsid w:val="00430EC8"/>
    <w:rsid w:val="00434748"/>
    <w:rsid w:val="00436F8B"/>
    <w:rsid w:val="00440C0D"/>
    <w:rsid w:val="004418B9"/>
    <w:rsid w:val="00441EBE"/>
    <w:rsid w:val="00442C9A"/>
    <w:rsid w:val="00450DCA"/>
    <w:rsid w:val="0047032B"/>
    <w:rsid w:val="0047082B"/>
    <w:rsid w:val="00471EAC"/>
    <w:rsid w:val="00472C45"/>
    <w:rsid w:val="004732E5"/>
    <w:rsid w:val="0047489D"/>
    <w:rsid w:val="004760D6"/>
    <w:rsid w:val="00480931"/>
    <w:rsid w:val="004841BD"/>
    <w:rsid w:val="00486854"/>
    <w:rsid w:val="004869C9"/>
    <w:rsid w:val="0049230A"/>
    <w:rsid w:val="00493FFD"/>
    <w:rsid w:val="0049454A"/>
    <w:rsid w:val="0049595D"/>
    <w:rsid w:val="004A0CF2"/>
    <w:rsid w:val="004A194E"/>
    <w:rsid w:val="004A3750"/>
    <w:rsid w:val="004A5457"/>
    <w:rsid w:val="004B644B"/>
    <w:rsid w:val="004B7679"/>
    <w:rsid w:val="004C20B6"/>
    <w:rsid w:val="004C21A2"/>
    <w:rsid w:val="004C296B"/>
    <w:rsid w:val="004C3C35"/>
    <w:rsid w:val="004C485B"/>
    <w:rsid w:val="004C49C3"/>
    <w:rsid w:val="004C509E"/>
    <w:rsid w:val="004D58E4"/>
    <w:rsid w:val="004E5C40"/>
    <w:rsid w:val="004F140A"/>
    <w:rsid w:val="004F2071"/>
    <w:rsid w:val="004F4623"/>
    <w:rsid w:val="004F5B25"/>
    <w:rsid w:val="004F714D"/>
    <w:rsid w:val="004F7C70"/>
    <w:rsid w:val="00502402"/>
    <w:rsid w:val="00502875"/>
    <w:rsid w:val="00502895"/>
    <w:rsid w:val="00513B42"/>
    <w:rsid w:val="0051705E"/>
    <w:rsid w:val="00525B3D"/>
    <w:rsid w:val="00527B58"/>
    <w:rsid w:val="00530F63"/>
    <w:rsid w:val="005340BE"/>
    <w:rsid w:val="00537AFB"/>
    <w:rsid w:val="005405B4"/>
    <w:rsid w:val="00540AB3"/>
    <w:rsid w:val="00541BF6"/>
    <w:rsid w:val="005462B5"/>
    <w:rsid w:val="005465F4"/>
    <w:rsid w:val="00550837"/>
    <w:rsid w:val="00554611"/>
    <w:rsid w:val="005551F1"/>
    <w:rsid w:val="005600CE"/>
    <w:rsid w:val="00563603"/>
    <w:rsid w:val="00570777"/>
    <w:rsid w:val="00570F2C"/>
    <w:rsid w:val="00582199"/>
    <w:rsid w:val="0058603A"/>
    <w:rsid w:val="0059026A"/>
    <w:rsid w:val="005918A8"/>
    <w:rsid w:val="0059777A"/>
    <w:rsid w:val="005A0DC4"/>
    <w:rsid w:val="005A1A93"/>
    <w:rsid w:val="005B140E"/>
    <w:rsid w:val="005B1765"/>
    <w:rsid w:val="005B1CE0"/>
    <w:rsid w:val="005C18F1"/>
    <w:rsid w:val="005C19A9"/>
    <w:rsid w:val="005C2D3E"/>
    <w:rsid w:val="005C7FC6"/>
    <w:rsid w:val="005D00BE"/>
    <w:rsid w:val="005D2BAF"/>
    <w:rsid w:val="005F2DA4"/>
    <w:rsid w:val="005F6F81"/>
    <w:rsid w:val="005F7B7E"/>
    <w:rsid w:val="00603937"/>
    <w:rsid w:val="00604CF3"/>
    <w:rsid w:val="00627615"/>
    <w:rsid w:val="006321AE"/>
    <w:rsid w:val="006403BC"/>
    <w:rsid w:val="00645AD0"/>
    <w:rsid w:val="00645D8B"/>
    <w:rsid w:val="00647423"/>
    <w:rsid w:val="00653E09"/>
    <w:rsid w:val="006801DD"/>
    <w:rsid w:val="00682380"/>
    <w:rsid w:val="00682FBB"/>
    <w:rsid w:val="006839CE"/>
    <w:rsid w:val="00683E6E"/>
    <w:rsid w:val="00685BF4"/>
    <w:rsid w:val="00686A3F"/>
    <w:rsid w:val="00686D20"/>
    <w:rsid w:val="00695C2E"/>
    <w:rsid w:val="00697413"/>
    <w:rsid w:val="00697C26"/>
    <w:rsid w:val="00697F99"/>
    <w:rsid w:val="006A609F"/>
    <w:rsid w:val="006A7EFB"/>
    <w:rsid w:val="006B03AD"/>
    <w:rsid w:val="006B2E21"/>
    <w:rsid w:val="006B3F68"/>
    <w:rsid w:val="006B4078"/>
    <w:rsid w:val="006B42F1"/>
    <w:rsid w:val="006B5BA9"/>
    <w:rsid w:val="006C6CB7"/>
    <w:rsid w:val="006D06C3"/>
    <w:rsid w:val="006D0AFA"/>
    <w:rsid w:val="006D15AA"/>
    <w:rsid w:val="006D2E86"/>
    <w:rsid w:val="006D3CE5"/>
    <w:rsid w:val="006E056D"/>
    <w:rsid w:val="006E3283"/>
    <w:rsid w:val="006E7918"/>
    <w:rsid w:val="006F54DE"/>
    <w:rsid w:val="00703D3A"/>
    <w:rsid w:val="00706AF2"/>
    <w:rsid w:val="00715828"/>
    <w:rsid w:val="00720F0D"/>
    <w:rsid w:val="007215B6"/>
    <w:rsid w:val="007227E6"/>
    <w:rsid w:val="00733474"/>
    <w:rsid w:val="007357FD"/>
    <w:rsid w:val="00735B75"/>
    <w:rsid w:val="0074460F"/>
    <w:rsid w:val="00745DC1"/>
    <w:rsid w:val="007542D9"/>
    <w:rsid w:val="00763268"/>
    <w:rsid w:val="00770A34"/>
    <w:rsid w:val="00770C72"/>
    <w:rsid w:val="00775905"/>
    <w:rsid w:val="0078437C"/>
    <w:rsid w:val="007874ED"/>
    <w:rsid w:val="0079432F"/>
    <w:rsid w:val="00794871"/>
    <w:rsid w:val="007954C6"/>
    <w:rsid w:val="00796DAD"/>
    <w:rsid w:val="007972F6"/>
    <w:rsid w:val="007A59A6"/>
    <w:rsid w:val="007A6CF6"/>
    <w:rsid w:val="007B2620"/>
    <w:rsid w:val="007B5878"/>
    <w:rsid w:val="007B66BE"/>
    <w:rsid w:val="007C0F05"/>
    <w:rsid w:val="007D75C0"/>
    <w:rsid w:val="007E1208"/>
    <w:rsid w:val="007E394C"/>
    <w:rsid w:val="007E6183"/>
    <w:rsid w:val="007F01D0"/>
    <w:rsid w:val="007F204E"/>
    <w:rsid w:val="007F6520"/>
    <w:rsid w:val="007F6995"/>
    <w:rsid w:val="00801927"/>
    <w:rsid w:val="0080534E"/>
    <w:rsid w:val="008057B4"/>
    <w:rsid w:val="00805E7D"/>
    <w:rsid w:val="008207F6"/>
    <w:rsid w:val="008209C9"/>
    <w:rsid w:val="00824379"/>
    <w:rsid w:val="0082467A"/>
    <w:rsid w:val="008270C6"/>
    <w:rsid w:val="00827CB7"/>
    <w:rsid w:val="00830ABB"/>
    <w:rsid w:val="00831984"/>
    <w:rsid w:val="00831EA3"/>
    <w:rsid w:val="00832C77"/>
    <w:rsid w:val="008414B9"/>
    <w:rsid w:val="0084332A"/>
    <w:rsid w:val="0084537E"/>
    <w:rsid w:val="008504C7"/>
    <w:rsid w:val="00850AF1"/>
    <w:rsid w:val="00852067"/>
    <w:rsid w:val="008533B4"/>
    <w:rsid w:val="00853868"/>
    <w:rsid w:val="00853D1B"/>
    <w:rsid w:val="0085499C"/>
    <w:rsid w:val="00860672"/>
    <w:rsid w:val="008702B4"/>
    <w:rsid w:val="00872722"/>
    <w:rsid w:val="008738DB"/>
    <w:rsid w:val="0088063D"/>
    <w:rsid w:val="00881252"/>
    <w:rsid w:val="008935BA"/>
    <w:rsid w:val="008A0069"/>
    <w:rsid w:val="008A4448"/>
    <w:rsid w:val="008A64C7"/>
    <w:rsid w:val="008A7128"/>
    <w:rsid w:val="008B04E2"/>
    <w:rsid w:val="008B4291"/>
    <w:rsid w:val="008B673E"/>
    <w:rsid w:val="008C041F"/>
    <w:rsid w:val="008C1D83"/>
    <w:rsid w:val="008C2455"/>
    <w:rsid w:val="008C24FA"/>
    <w:rsid w:val="008D1245"/>
    <w:rsid w:val="008D3CF3"/>
    <w:rsid w:val="008D7B1A"/>
    <w:rsid w:val="008D7F33"/>
    <w:rsid w:val="008E08AD"/>
    <w:rsid w:val="008E66F6"/>
    <w:rsid w:val="008F14E6"/>
    <w:rsid w:val="008F1FE0"/>
    <w:rsid w:val="008F4E3B"/>
    <w:rsid w:val="008F69CC"/>
    <w:rsid w:val="008F7D37"/>
    <w:rsid w:val="009030E9"/>
    <w:rsid w:val="00906EE6"/>
    <w:rsid w:val="009124B6"/>
    <w:rsid w:val="009132F3"/>
    <w:rsid w:val="009149D0"/>
    <w:rsid w:val="0091531C"/>
    <w:rsid w:val="00921C0B"/>
    <w:rsid w:val="00924E0F"/>
    <w:rsid w:val="0092785D"/>
    <w:rsid w:val="0093257D"/>
    <w:rsid w:val="00934EEC"/>
    <w:rsid w:val="00937E49"/>
    <w:rsid w:val="009436F9"/>
    <w:rsid w:val="00946521"/>
    <w:rsid w:val="00952859"/>
    <w:rsid w:val="00960EAA"/>
    <w:rsid w:val="00965AAD"/>
    <w:rsid w:val="00977BE7"/>
    <w:rsid w:val="0098294C"/>
    <w:rsid w:val="00983498"/>
    <w:rsid w:val="00984306"/>
    <w:rsid w:val="00993518"/>
    <w:rsid w:val="009962E9"/>
    <w:rsid w:val="009972C5"/>
    <w:rsid w:val="00997EEA"/>
    <w:rsid w:val="009A022C"/>
    <w:rsid w:val="009A777C"/>
    <w:rsid w:val="009A7F6A"/>
    <w:rsid w:val="009B4A6A"/>
    <w:rsid w:val="009B6F4B"/>
    <w:rsid w:val="009C746B"/>
    <w:rsid w:val="009D5734"/>
    <w:rsid w:val="009D582C"/>
    <w:rsid w:val="009D658F"/>
    <w:rsid w:val="009E0C77"/>
    <w:rsid w:val="009E3574"/>
    <w:rsid w:val="009E5293"/>
    <w:rsid w:val="009E5A22"/>
    <w:rsid w:val="009E7147"/>
    <w:rsid w:val="009F085C"/>
    <w:rsid w:val="009F0CA0"/>
    <w:rsid w:val="009F5746"/>
    <w:rsid w:val="009F5C33"/>
    <w:rsid w:val="00A05DAB"/>
    <w:rsid w:val="00A06745"/>
    <w:rsid w:val="00A14685"/>
    <w:rsid w:val="00A15DB2"/>
    <w:rsid w:val="00A20170"/>
    <w:rsid w:val="00A20658"/>
    <w:rsid w:val="00A23821"/>
    <w:rsid w:val="00A24E79"/>
    <w:rsid w:val="00A25C55"/>
    <w:rsid w:val="00A303A9"/>
    <w:rsid w:val="00A31596"/>
    <w:rsid w:val="00A317C2"/>
    <w:rsid w:val="00A33094"/>
    <w:rsid w:val="00A34E22"/>
    <w:rsid w:val="00A401D3"/>
    <w:rsid w:val="00A42404"/>
    <w:rsid w:val="00A44542"/>
    <w:rsid w:val="00A51371"/>
    <w:rsid w:val="00A56B5D"/>
    <w:rsid w:val="00A57867"/>
    <w:rsid w:val="00A57C23"/>
    <w:rsid w:val="00A62D27"/>
    <w:rsid w:val="00A644A6"/>
    <w:rsid w:val="00A66447"/>
    <w:rsid w:val="00A67EBE"/>
    <w:rsid w:val="00A72DF0"/>
    <w:rsid w:val="00A75555"/>
    <w:rsid w:val="00A80BB6"/>
    <w:rsid w:val="00A81FF6"/>
    <w:rsid w:val="00A916BE"/>
    <w:rsid w:val="00A93D5A"/>
    <w:rsid w:val="00AA0091"/>
    <w:rsid w:val="00AA36D6"/>
    <w:rsid w:val="00AA57CC"/>
    <w:rsid w:val="00AA5B72"/>
    <w:rsid w:val="00AA5FD1"/>
    <w:rsid w:val="00AA7A63"/>
    <w:rsid w:val="00AD0656"/>
    <w:rsid w:val="00AD27E0"/>
    <w:rsid w:val="00AD34F1"/>
    <w:rsid w:val="00AD55CE"/>
    <w:rsid w:val="00AE126B"/>
    <w:rsid w:val="00AE3C59"/>
    <w:rsid w:val="00AE752D"/>
    <w:rsid w:val="00AE79FF"/>
    <w:rsid w:val="00AF4FA0"/>
    <w:rsid w:val="00AF7157"/>
    <w:rsid w:val="00B00A94"/>
    <w:rsid w:val="00B032DE"/>
    <w:rsid w:val="00B05444"/>
    <w:rsid w:val="00B10FAB"/>
    <w:rsid w:val="00B12948"/>
    <w:rsid w:val="00B13540"/>
    <w:rsid w:val="00B13DFC"/>
    <w:rsid w:val="00B168D0"/>
    <w:rsid w:val="00B17B60"/>
    <w:rsid w:val="00B17C64"/>
    <w:rsid w:val="00B207D6"/>
    <w:rsid w:val="00B215C6"/>
    <w:rsid w:val="00B23A99"/>
    <w:rsid w:val="00B23FBD"/>
    <w:rsid w:val="00B24552"/>
    <w:rsid w:val="00B24E55"/>
    <w:rsid w:val="00B27A7D"/>
    <w:rsid w:val="00B30CC4"/>
    <w:rsid w:val="00B32AF8"/>
    <w:rsid w:val="00B3494A"/>
    <w:rsid w:val="00B3790E"/>
    <w:rsid w:val="00B40E4E"/>
    <w:rsid w:val="00B44417"/>
    <w:rsid w:val="00B469DE"/>
    <w:rsid w:val="00B53925"/>
    <w:rsid w:val="00B55C5D"/>
    <w:rsid w:val="00B56799"/>
    <w:rsid w:val="00B56836"/>
    <w:rsid w:val="00B755B2"/>
    <w:rsid w:val="00B81B35"/>
    <w:rsid w:val="00B83F02"/>
    <w:rsid w:val="00B83F36"/>
    <w:rsid w:val="00B845EE"/>
    <w:rsid w:val="00B946AB"/>
    <w:rsid w:val="00BA14A1"/>
    <w:rsid w:val="00BB4C5C"/>
    <w:rsid w:val="00BC7806"/>
    <w:rsid w:val="00BE3D2C"/>
    <w:rsid w:val="00BE474A"/>
    <w:rsid w:val="00BE4BA4"/>
    <w:rsid w:val="00BE5A6A"/>
    <w:rsid w:val="00BF03E5"/>
    <w:rsid w:val="00BF501B"/>
    <w:rsid w:val="00BF584E"/>
    <w:rsid w:val="00BF6BF4"/>
    <w:rsid w:val="00C0092A"/>
    <w:rsid w:val="00C0674B"/>
    <w:rsid w:val="00C25237"/>
    <w:rsid w:val="00C310EC"/>
    <w:rsid w:val="00C410C4"/>
    <w:rsid w:val="00C45568"/>
    <w:rsid w:val="00C47840"/>
    <w:rsid w:val="00C55ABD"/>
    <w:rsid w:val="00C607DF"/>
    <w:rsid w:val="00C6338F"/>
    <w:rsid w:val="00C640D9"/>
    <w:rsid w:val="00C7151D"/>
    <w:rsid w:val="00C71662"/>
    <w:rsid w:val="00C75792"/>
    <w:rsid w:val="00C758A8"/>
    <w:rsid w:val="00C763B0"/>
    <w:rsid w:val="00C76B9F"/>
    <w:rsid w:val="00C80FFD"/>
    <w:rsid w:val="00C81E9F"/>
    <w:rsid w:val="00C82B0C"/>
    <w:rsid w:val="00C83795"/>
    <w:rsid w:val="00C83831"/>
    <w:rsid w:val="00C84AEC"/>
    <w:rsid w:val="00C878CD"/>
    <w:rsid w:val="00C91E24"/>
    <w:rsid w:val="00C94103"/>
    <w:rsid w:val="00C97AA6"/>
    <w:rsid w:val="00CA02E0"/>
    <w:rsid w:val="00CA0B55"/>
    <w:rsid w:val="00CA0BCA"/>
    <w:rsid w:val="00CA6F57"/>
    <w:rsid w:val="00CA791B"/>
    <w:rsid w:val="00CB3F09"/>
    <w:rsid w:val="00CC0F89"/>
    <w:rsid w:val="00CC2A97"/>
    <w:rsid w:val="00CD2965"/>
    <w:rsid w:val="00CD51B1"/>
    <w:rsid w:val="00CD5E20"/>
    <w:rsid w:val="00CD736F"/>
    <w:rsid w:val="00CE05C6"/>
    <w:rsid w:val="00CE086A"/>
    <w:rsid w:val="00CE12E3"/>
    <w:rsid w:val="00CE2C00"/>
    <w:rsid w:val="00CE3AE3"/>
    <w:rsid w:val="00CE5E12"/>
    <w:rsid w:val="00CE661A"/>
    <w:rsid w:val="00CF0DB4"/>
    <w:rsid w:val="00CF1C32"/>
    <w:rsid w:val="00CF1EC1"/>
    <w:rsid w:val="00D01D86"/>
    <w:rsid w:val="00D10205"/>
    <w:rsid w:val="00D14F76"/>
    <w:rsid w:val="00D16742"/>
    <w:rsid w:val="00D168EC"/>
    <w:rsid w:val="00D2383B"/>
    <w:rsid w:val="00D25AC4"/>
    <w:rsid w:val="00D25BC0"/>
    <w:rsid w:val="00D271B3"/>
    <w:rsid w:val="00D30022"/>
    <w:rsid w:val="00D30CBA"/>
    <w:rsid w:val="00D3115B"/>
    <w:rsid w:val="00D4189F"/>
    <w:rsid w:val="00D4387B"/>
    <w:rsid w:val="00D43EE0"/>
    <w:rsid w:val="00D45BA6"/>
    <w:rsid w:val="00D47DF6"/>
    <w:rsid w:val="00D501B2"/>
    <w:rsid w:val="00D505EB"/>
    <w:rsid w:val="00D54A34"/>
    <w:rsid w:val="00D563C5"/>
    <w:rsid w:val="00D56F6E"/>
    <w:rsid w:val="00D570A7"/>
    <w:rsid w:val="00D57544"/>
    <w:rsid w:val="00D63B4C"/>
    <w:rsid w:val="00D64803"/>
    <w:rsid w:val="00D7004B"/>
    <w:rsid w:val="00D71D46"/>
    <w:rsid w:val="00D7465E"/>
    <w:rsid w:val="00D771AE"/>
    <w:rsid w:val="00D91A67"/>
    <w:rsid w:val="00D94038"/>
    <w:rsid w:val="00DA2B73"/>
    <w:rsid w:val="00DA32F9"/>
    <w:rsid w:val="00DA3A0C"/>
    <w:rsid w:val="00DA3AA7"/>
    <w:rsid w:val="00DA534B"/>
    <w:rsid w:val="00DA784A"/>
    <w:rsid w:val="00DB3815"/>
    <w:rsid w:val="00DB3E58"/>
    <w:rsid w:val="00DB3EF5"/>
    <w:rsid w:val="00DB7730"/>
    <w:rsid w:val="00DC2E34"/>
    <w:rsid w:val="00DC6B9F"/>
    <w:rsid w:val="00DD296A"/>
    <w:rsid w:val="00DD5176"/>
    <w:rsid w:val="00DD66AA"/>
    <w:rsid w:val="00DE43AC"/>
    <w:rsid w:val="00DE5374"/>
    <w:rsid w:val="00DE7ECE"/>
    <w:rsid w:val="00DF3518"/>
    <w:rsid w:val="00E01DD3"/>
    <w:rsid w:val="00E03B1B"/>
    <w:rsid w:val="00E07328"/>
    <w:rsid w:val="00E11894"/>
    <w:rsid w:val="00E12A6A"/>
    <w:rsid w:val="00E1500B"/>
    <w:rsid w:val="00E1552C"/>
    <w:rsid w:val="00E2191C"/>
    <w:rsid w:val="00E23DE7"/>
    <w:rsid w:val="00E35210"/>
    <w:rsid w:val="00E36D84"/>
    <w:rsid w:val="00E5009C"/>
    <w:rsid w:val="00E51B8C"/>
    <w:rsid w:val="00E54FA0"/>
    <w:rsid w:val="00E60652"/>
    <w:rsid w:val="00E657DE"/>
    <w:rsid w:val="00E7113B"/>
    <w:rsid w:val="00E772B9"/>
    <w:rsid w:val="00E85377"/>
    <w:rsid w:val="00E954BF"/>
    <w:rsid w:val="00E96FEF"/>
    <w:rsid w:val="00EA075D"/>
    <w:rsid w:val="00EA20FF"/>
    <w:rsid w:val="00EA4467"/>
    <w:rsid w:val="00EA6592"/>
    <w:rsid w:val="00EA68BD"/>
    <w:rsid w:val="00EB025D"/>
    <w:rsid w:val="00EB1E7F"/>
    <w:rsid w:val="00EB744F"/>
    <w:rsid w:val="00EC1682"/>
    <w:rsid w:val="00EC1A9D"/>
    <w:rsid w:val="00EC4829"/>
    <w:rsid w:val="00ED1A79"/>
    <w:rsid w:val="00ED5286"/>
    <w:rsid w:val="00ED71FA"/>
    <w:rsid w:val="00EE22DC"/>
    <w:rsid w:val="00EE242D"/>
    <w:rsid w:val="00EF311B"/>
    <w:rsid w:val="00EF4FDA"/>
    <w:rsid w:val="00F01940"/>
    <w:rsid w:val="00F03C10"/>
    <w:rsid w:val="00F05739"/>
    <w:rsid w:val="00F06D55"/>
    <w:rsid w:val="00F116A0"/>
    <w:rsid w:val="00F1278A"/>
    <w:rsid w:val="00F13D9B"/>
    <w:rsid w:val="00F13EB0"/>
    <w:rsid w:val="00F16E66"/>
    <w:rsid w:val="00F20D4A"/>
    <w:rsid w:val="00F21EE1"/>
    <w:rsid w:val="00F224D4"/>
    <w:rsid w:val="00F229A4"/>
    <w:rsid w:val="00F22C2C"/>
    <w:rsid w:val="00F30A36"/>
    <w:rsid w:val="00F35050"/>
    <w:rsid w:val="00F42375"/>
    <w:rsid w:val="00F4703C"/>
    <w:rsid w:val="00F504ED"/>
    <w:rsid w:val="00F51A71"/>
    <w:rsid w:val="00F522F1"/>
    <w:rsid w:val="00F524EC"/>
    <w:rsid w:val="00F56A5B"/>
    <w:rsid w:val="00F64D3C"/>
    <w:rsid w:val="00F64F20"/>
    <w:rsid w:val="00F67761"/>
    <w:rsid w:val="00F73CFE"/>
    <w:rsid w:val="00F74F63"/>
    <w:rsid w:val="00F75BA5"/>
    <w:rsid w:val="00F824AD"/>
    <w:rsid w:val="00F82E84"/>
    <w:rsid w:val="00F84139"/>
    <w:rsid w:val="00F84A63"/>
    <w:rsid w:val="00F919AB"/>
    <w:rsid w:val="00F934E2"/>
    <w:rsid w:val="00F9355A"/>
    <w:rsid w:val="00FA534A"/>
    <w:rsid w:val="00FA7994"/>
    <w:rsid w:val="00FB0D91"/>
    <w:rsid w:val="00FB238E"/>
    <w:rsid w:val="00FB25A1"/>
    <w:rsid w:val="00FB2DFB"/>
    <w:rsid w:val="00FB3B48"/>
    <w:rsid w:val="00FB6805"/>
    <w:rsid w:val="00FC0EC1"/>
    <w:rsid w:val="00FC3E3A"/>
    <w:rsid w:val="00FC55AC"/>
    <w:rsid w:val="00FC797B"/>
    <w:rsid w:val="00FD150F"/>
    <w:rsid w:val="00FD1BAC"/>
    <w:rsid w:val="00FD475B"/>
    <w:rsid w:val="00FD71C4"/>
    <w:rsid w:val="00FE0F64"/>
    <w:rsid w:val="00FE44F7"/>
    <w:rsid w:val="00FE78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F68"/>
    <w:pPr>
      <w:jc w:val="both"/>
    </w:pPr>
  </w:style>
  <w:style w:type="paragraph" w:styleId="1">
    <w:name w:val="heading 1"/>
    <w:basedOn w:val="a"/>
    <w:next w:val="a"/>
    <w:link w:val="10"/>
    <w:autoRedefine/>
    <w:uiPriority w:val="99"/>
    <w:qFormat/>
    <w:rsid w:val="005C7FC6"/>
    <w:pPr>
      <w:keepNext/>
      <w:tabs>
        <w:tab w:val="left" w:pos="0"/>
      </w:tabs>
      <w:spacing w:line="240" w:lineRule="atLeast"/>
      <w:outlineLvl w:val="0"/>
    </w:pPr>
    <w:rPr>
      <w:b/>
      <w:bCs/>
      <w:i/>
      <w:iCs/>
      <w:sz w:val="28"/>
      <w:szCs w:val="28"/>
    </w:rPr>
  </w:style>
  <w:style w:type="paragraph" w:styleId="20">
    <w:name w:val="heading 2"/>
    <w:basedOn w:val="a"/>
    <w:next w:val="a"/>
    <w:link w:val="21"/>
    <w:uiPriority w:val="99"/>
    <w:qFormat/>
    <w:rsid w:val="006B3F68"/>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6B3F68"/>
    <w:pPr>
      <w:keepNext/>
      <w:spacing w:before="40" w:after="40"/>
      <w:ind w:firstLine="709"/>
      <w:jc w:val="left"/>
      <w:outlineLvl w:val="2"/>
    </w:pPr>
    <w:rPr>
      <w:rFonts w:ascii="Arial" w:hAnsi="Arial" w:cs="Arial"/>
      <w:b/>
      <w:bCs/>
      <w:sz w:val="22"/>
      <w:szCs w:val="22"/>
    </w:rPr>
  </w:style>
  <w:style w:type="paragraph" w:styleId="6">
    <w:name w:val="heading 6"/>
    <w:basedOn w:val="a"/>
    <w:next w:val="a"/>
    <w:link w:val="60"/>
    <w:uiPriority w:val="99"/>
    <w:qFormat/>
    <w:rsid w:val="006B3F68"/>
    <w:pPr>
      <w:keepNext/>
      <w:spacing w:before="80" w:after="80"/>
      <w:ind w:firstLine="709"/>
      <w:jc w:val="left"/>
      <w:outlineLvl w:val="5"/>
    </w:pPr>
    <w:rPr>
      <w:rFonts w:ascii="Arial" w:hAnsi="Arial" w:cs="Arial"/>
      <w:i/>
      <w:iCs/>
      <w:color w:val="000000"/>
      <w:sz w:val="22"/>
      <w:szCs w:val="22"/>
      <w:u w:val="single"/>
    </w:rPr>
  </w:style>
  <w:style w:type="paragraph" w:styleId="7">
    <w:name w:val="heading 7"/>
    <w:basedOn w:val="a"/>
    <w:next w:val="a"/>
    <w:link w:val="70"/>
    <w:uiPriority w:val="99"/>
    <w:qFormat/>
    <w:rsid w:val="006B3F68"/>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C7FC6"/>
    <w:rPr>
      <w:b/>
      <w:bCs/>
      <w:i/>
      <w:iCs/>
      <w:sz w:val="28"/>
      <w:szCs w:val="28"/>
    </w:rPr>
  </w:style>
  <w:style w:type="character" w:customStyle="1" w:styleId="21">
    <w:name w:val="Заголовок 2 Знак"/>
    <w:link w:val="20"/>
    <w:uiPriority w:val="99"/>
    <w:semiHidden/>
    <w:locked/>
    <w:rsid w:val="00F524EC"/>
    <w:rPr>
      <w:rFonts w:ascii="Cambria" w:hAnsi="Cambria" w:cs="Cambria"/>
      <w:b/>
      <w:bCs/>
      <w:i/>
      <w:iCs/>
      <w:sz w:val="28"/>
      <w:szCs w:val="28"/>
    </w:rPr>
  </w:style>
  <w:style w:type="character" w:customStyle="1" w:styleId="30">
    <w:name w:val="Заголовок 3 Знак"/>
    <w:link w:val="3"/>
    <w:uiPriority w:val="99"/>
    <w:semiHidden/>
    <w:locked/>
    <w:rsid w:val="00F524EC"/>
    <w:rPr>
      <w:rFonts w:ascii="Cambria" w:hAnsi="Cambria" w:cs="Cambria"/>
      <w:b/>
      <w:bCs/>
      <w:sz w:val="26"/>
      <w:szCs w:val="26"/>
    </w:rPr>
  </w:style>
  <w:style w:type="character" w:customStyle="1" w:styleId="60">
    <w:name w:val="Заголовок 6 Знак"/>
    <w:link w:val="6"/>
    <w:uiPriority w:val="99"/>
    <w:semiHidden/>
    <w:locked/>
    <w:rsid w:val="00F524EC"/>
    <w:rPr>
      <w:rFonts w:ascii="Calibri" w:hAnsi="Calibri" w:cs="Calibri"/>
      <w:b/>
      <w:bCs/>
    </w:rPr>
  </w:style>
  <w:style w:type="character" w:customStyle="1" w:styleId="70">
    <w:name w:val="Заголовок 7 Знак"/>
    <w:link w:val="7"/>
    <w:uiPriority w:val="99"/>
    <w:semiHidden/>
    <w:locked/>
    <w:rsid w:val="00F524EC"/>
    <w:rPr>
      <w:rFonts w:ascii="Calibri" w:hAnsi="Calibri" w:cs="Calibri"/>
      <w:sz w:val="24"/>
      <w:szCs w:val="24"/>
    </w:rPr>
  </w:style>
  <w:style w:type="paragraph" w:customStyle="1" w:styleId="11">
    <w:name w:val="Стиль1"/>
    <w:basedOn w:val="a"/>
    <w:uiPriority w:val="99"/>
    <w:rsid w:val="006B3F68"/>
    <w:pPr>
      <w:tabs>
        <w:tab w:val="num" w:pos="360"/>
      </w:tabs>
    </w:pPr>
    <w:rPr>
      <w:rFonts w:ascii="Arial" w:hAnsi="Arial" w:cs="Arial"/>
      <w:sz w:val="22"/>
      <w:szCs w:val="22"/>
    </w:rPr>
  </w:style>
  <w:style w:type="character" w:styleId="a3">
    <w:name w:val="Hyperlink"/>
    <w:uiPriority w:val="99"/>
    <w:rsid w:val="006B3F68"/>
    <w:rPr>
      <w:color w:val="0000FF"/>
      <w:u w:val="single"/>
    </w:rPr>
  </w:style>
  <w:style w:type="paragraph" w:styleId="22">
    <w:name w:val="toc 2"/>
    <w:basedOn w:val="a"/>
    <w:next w:val="a"/>
    <w:autoRedefine/>
    <w:uiPriority w:val="99"/>
    <w:semiHidden/>
    <w:rsid w:val="006B3F68"/>
    <w:pPr>
      <w:tabs>
        <w:tab w:val="left" w:pos="1400"/>
        <w:tab w:val="right" w:leader="dot" w:pos="9593"/>
      </w:tabs>
      <w:spacing w:before="60"/>
      <w:ind w:left="1386" w:hanging="1386"/>
      <w:jc w:val="left"/>
    </w:pPr>
    <w:rPr>
      <w:noProof/>
    </w:rPr>
  </w:style>
  <w:style w:type="paragraph" w:styleId="a4">
    <w:name w:val="Body Text Indent"/>
    <w:basedOn w:val="a"/>
    <w:link w:val="a5"/>
    <w:uiPriority w:val="99"/>
    <w:rsid w:val="006B3F68"/>
    <w:pPr>
      <w:spacing w:before="120"/>
      <w:jc w:val="left"/>
    </w:pPr>
    <w:rPr>
      <w:rFonts w:ascii="Arial" w:hAnsi="Arial" w:cs="Arial"/>
      <w:color w:val="FF00FF"/>
      <w:sz w:val="22"/>
      <w:szCs w:val="22"/>
    </w:rPr>
  </w:style>
  <w:style w:type="character" w:customStyle="1" w:styleId="a5">
    <w:name w:val="Основной текст с отступом Знак"/>
    <w:link w:val="a4"/>
    <w:uiPriority w:val="99"/>
    <w:semiHidden/>
    <w:locked/>
    <w:rsid w:val="00F524EC"/>
    <w:rPr>
      <w:sz w:val="20"/>
      <w:szCs w:val="20"/>
    </w:rPr>
  </w:style>
  <w:style w:type="paragraph" w:styleId="31">
    <w:name w:val="Body Text Indent 3"/>
    <w:aliases w:val="uvlaka 3"/>
    <w:basedOn w:val="a"/>
    <w:link w:val="32"/>
    <w:uiPriority w:val="99"/>
    <w:rsid w:val="006B3F68"/>
    <w:pPr>
      <w:widowControl w:val="0"/>
      <w:spacing w:line="300" w:lineRule="auto"/>
      <w:ind w:left="40"/>
    </w:pPr>
    <w:rPr>
      <w:rFonts w:ascii="Arial" w:hAnsi="Arial" w:cs="Arial"/>
      <w:sz w:val="22"/>
      <w:szCs w:val="22"/>
    </w:rPr>
  </w:style>
  <w:style w:type="character" w:customStyle="1" w:styleId="32">
    <w:name w:val="Основной текст с отступом 3 Знак"/>
    <w:aliases w:val="uvlaka 3 Знак"/>
    <w:link w:val="31"/>
    <w:uiPriority w:val="99"/>
    <w:semiHidden/>
    <w:locked/>
    <w:rsid w:val="00F524EC"/>
    <w:rPr>
      <w:sz w:val="16"/>
      <w:szCs w:val="16"/>
    </w:rPr>
  </w:style>
  <w:style w:type="paragraph" w:styleId="a6">
    <w:name w:val="Body Text"/>
    <w:basedOn w:val="a"/>
    <w:link w:val="a7"/>
    <w:uiPriority w:val="99"/>
    <w:rsid w:val="006B3F68"/>
    <w:pPr>
      <w:ind w:firstLine="709"/>
    </w:pPr>
    <w:rPr>
      <w:rFonts w:ascii="Courier New" w:hAnsi="Courier New" w:cs="Courier New"/>
      <w:color w:val="000000"/>
      <w:sz w:val="24"/>
      <w:szCs w:val="24"/>
    </w:rPr>
  </w:style>
  <w:style w:type="character" w:customStyle="1" w:styleId="a7">
    <w:name w:val="Основной текст Знак"/>
    <w:link w:val="a6"/>
    <w:uiPriority w:val="99"/>
    <w:semiHidden/>
    <w:locked/>
    <w:rsid w:val="00F524EC"/>
    <w:rPr>
      <w:sz w:val="20"/>
      <w:szCs w:val="20"/>
    </w:rPr>
  </w:style>
  <w:style w:type="paragraph" w:styleId="a8">
    <w:name w:val="header"/>
    <w:basedOn w:val="a"/>
    <w:link w:val="a9"/>
    <w:uiPriority w:val="99"/>
    <w:rsid w:val="006B3F68"/>
    <w:pPr>
      <w:tabs>
        <w:tab w:val="center" w:pos="4153"/>
        <w:tab w:val="right" w:pos="8306"/>
      </w:tabs>
      <w:ind w:firstLine="709"/>
      <w:jc w:val="left"/>
    </w:pPr>
    <w:rPr>
      <w:rFonts w:ascii="Arial" w:hAnsi="Arial" w:cs="Arial"/>
      <w:sz w:val="22"/>
      <w:szCs w:val="22"/>
    </w:rPr>
  </w:style>
  <w:style w:type="character" w:customStyle="1" w:styleId="a9">
    <w:name w:val="Верхний колонтитул Знак"/>
    <w:link w:val="a8"/>
    <w:uiPriority w:val="99"/>
    <w:semiHidden/>
    <w:locked/>
    <w:rsid w:val="00F524EC"/>
    <w:rPr>
      <w:sz w:val="20"/>
      <w:szCs w:val="20"/>
    </w:rPr>
  </w:style>
  <w:style w:type="character" w:styleId="aa">
    <w:name w:val="page number"/>
    <w:basedOn w:val="a0"/>
    <w:uiPriority w:val="99"/>
    <w:rsid w:val="006B3F68"/>
  </w:style>
  <w:style w:type="paragraph" w:styleId="ab">
    <w:name w:val="footer"/>
    <w:basedOn w:val="a"/>
    <w:link w:val="ac"/>
    <w:uiPriority w:val="99"/>
    <w:rsid w:val="006B3F68"/>
    <w:pPr>
      <w:tabs>
        <w:tab w:val="center" w:pos="4153"/>
        <w:tab w:val="right" w:pos="8306"/>
      </w:tabs>
      <w:ind w:firstLine="709"/>
      <w:jc w:val="left"/>
    </w:pPr>
    <w:rPr>
      <w:rFonts w:ascii="Arial" w:hAnsi="Arial" w:cs="Arial"/>
      <w:sz w:val="22"/>
      <w:szCs w:val="22"/>
    </w:rPr>
  </w:style>
  <w:style w:type="character" w:customStyle="1" w:styleId="ac">
    <w:name w:val="Нижний колонтитул Знак"/>
    <w:link w:val="ab"/>
    <w:uiPriority w:val="99"/>
    <w:locked/>
    <w:rsid w:val="00502895"/>
    <w:rPr>
      <w:rFonts w:ascii="Arial" w:hAnsi="Arial" w:cs="Arial"/>
      <w:sz w:val="22"/>
      <w:szCs w:val="22"/>
    </w:rPr>
  </w:style>
  <w:style w:type="paragraph" w:styleId="4">
    <w:name w:val="toc 4"/>
    <w:basedOn w:val="a"/>
    <w:next w:val="a"/>
    <w:autoRedefine/>
    <w:uiPriority w:val="99"/>
    <w:semiHidden/>
    <w:rsid w:val="006B3F68"/>
    <w:pPr>
      <w:ind w:left="720"/>
      <w:jc w:val="left"/>
    </w:pPr>
    <w:rPr>
      <w:sz w:val="24"/>
      <w:szCs w:val="24"/>
    </w:rPr>
  </w:style>
  <w:style w:type="paragraph" w:styleId="23">
    <w:name w:val="Body Text 2"/>
    <w:basedOn w:val="a"/>
    <w:link w:val="24"/>
    <w:uiPriority w:val="99"/>
    <w:rsid w:val="006B3F68"/>
    <w:rPr>
      <w:rFonts w:ascii="Arial" w:hAnsi="Arial" w:cs="Arial"/>
      <w:sz w:val="24"/>
      <w:szCs w:val="24"/>
    </w:rPr>
  </w:style>
  <w:style w:type="character" w:customStyle="1" w:styleId="24">
    <w:name w:val="Основной текст 2 Знак"/>
    <w:link w:val="23"/>
    <w:uiPriority w:val="99"/>
    <w:semiHidden/>
    <w:locked/>
    <w:rsid w:val="00F524EC"/>
    <w:rPr>
      <w:sz w:val="20"/>
      <w:szCs w:val="20"/>
    </w:rPr>
  </w:style>
  <w:style w:type="paragraph" w:styleId="ad">
    <w:name w:val="Balloon Text"/>
    <w:basedOn w:val="a"/>
    <w:link w:val="ae"/>
    <w:uiPriority w:val="99"/>
    <w:semiHidden/>
    <w:rsid w:val="006B3F68"/>
    <w:rPr>
      <w:rFonts w:ascii="Tahoma" w:hAnsi="Tahoma" w:cs="Tahoma"/>
      <w:sz w:val="16"/>
      <w:szCs w:val="16"/>
    </w:rPr>
  </w:style>
  <w:style w:type="character" w:customStyle="1" w:styleId="ae">
    <w:name w:val="Текст выноски Знак"/>
    <w:link w:val="ad"/>
    <w:uiPriority w:val="99"/>
    <w:semiHidden/>
    <w:locked/>
    <w:rsid w:val="00F524EC"/>
    <w:rPr>
      <w:sz w:val="2"/>
      <w:szCs w:val="2"/>
    </w:rPr>
  </w:style>
  <w:style w:type="paragraph" w:styleId="af">
    <w:name w:val="Plain Text"/>
    <w:basedOn w:val="a"/>
    <w:link w:val="af0"/>
    <w:uiPriority w:val="99"/>
    <w:rsid w:val="006B3F68"/>
    <w:pPr>
      <w:jc w:val="left"/>
    </w:pPr>
    <w:rPr>
      <w:rFonts w:ascii="Courier New" w:hAnsi="Courier New" w:cs="Courier New"/>
    </w:rPr>
  </w:style>
  <w:style w:type="character" w:customStyle="1" w:styleId="af0">
    <w:name w:val="Текст Знак"/>
    <w:link w:val="af"/>
    <w:uiPriority w:val="99"/>
    <w:semiHidden/>
    <w:locked/>
    <w:rsid w:val="00F524EC"/>
    <w:rPr>
      <w:rFonts w:ascii="Courier New" w:hAnsi="Courier New" w:cs="Courier New"/>
      <w:sz w:val="20"/>
      <w:szCs w:val="20"/>
    </w:rPr>
  </w:style>
  <w:style w:type="character" w:customStyle="1" w:styleId="BodyText2">
    <w:name w:val="Body Text 2 Знак"/>
    <w:uiPriority w:val="99"/>
    <w:rsid w:val="006B3F68"/>
    <w:rPr>
      <w:rFonts w:ascii="Arial" w:hAnsi="Arial" w:cs="Arial"/>
      <w:color w:val="FF00FF"/>
      <w:sz w:val="22"/>
      <w:szCs w:val="22"/>
      <w:lang w:val="ru-RU" w:eastAsia="ru-RU"/>
    </w:rPr>
  </w:style>
  <w:style w:type="paragraph" w:customStyle="1" w:styleId="210">
    <w:name w:val="Основной текст 21"/>
    <w:basedOn w:val="a"/>
    <w:uiPriority w:val="99"/>
    <w:rsid w:val="006B3F68"/>
    <w:pPr>
      <w:overflowPunct w:val="0"/>
      <w:autoSpaceDE w:val="0"/>
      <w:autoSpaceDN w:val="0"/>
      <w:adjustRightInd w:val="0"/>
      <w:spacing w:before="120"/>
      <w:jc w:val="left"/>
      <w:textAlignment w:val="baseline"/>
    </w:pPr>
    <w:rPr>
      <w:rFonts w:ascii="Arial" w:hAnsi="Arial" w:cs="Arial"/>
      <w:color w:val="FF00FF"/>
      <w:sz w:val="22"/>
      <w:szCs w:val="22"/>
    </w:rPr>
  </w:style>
  <w:style w:type="character" w:styleId="af1">
    <w:name w:val="annotation reference"/>
    <w:uiPriority w:val="99"/>
    <w:semiHidden/>
    <w:rsid w:val="006B3F68"/>
    <w:rPr>
      <w:sz w:val="16"/>
      <w:szCs w:val="16"/>
    </w:rPr>
  </w:style>
  <w:style w:type="paragraph" w:styleId="af2">
    <w:name w:val="annotation text"/>
    <w:basedOn w:val="a"/>
    <w:link w:val="af3"/>
    <w:uiPriority w:val="99"/>
    <w:semiHidden/>
    <w:rsid w:val="006B3F68"/>
  </w:style>
  <w:style w:type="character" w:customStyle="1" w:styleId="af3">
    <w:name w:val="Текст примечания Знак"/>
    <w:link w:val="af2"/>
    <w:uiPriority w:val="99"/>
    <w:semiHidden/>
    <w:locked/>
    <w:rsid w:val="00F524EC"/>
    <w:rPr>
      <w:sz w:val="20"/>
      <w:szCs w:val="20"/>
    </w:rPr>
  </w:style>
  <w:style w:type="paragraph" w:styleId="af4">
    <w:name w:val="annotation subject"/>
    <w:basedOn w:val="af2"/>
    <w:next w:val="af2"/>
    <w:link w:val="af5"/>
    <w:uiPriority w:val="99"/>
    <w:semiHidden/>
    <w:rsid w:val="006B3F68"/>
    <w:rPr>
      <w:b/>
      <w:bCs/>
    </w:rPr>
  </w:style>
  <w:style w:type="character" w:customStyle="1" w:styleId="af5">
    <w:name w:val="Тема примечания Знак"/>
    <w:link w:val="af4"/>
    <w:uiPriority w:val="99"/>
    <w:semiHidden/>
    <w:locked/>
    <w:rsid w:val="00F524EC"/>
    <w:rPr>
      <w:b/>
      <w:bCs/>
      <w:sz w:val="20"/>
      <w:szCs w:val="20"/>
    </w:rPr>
  </w:style>
  <w:style w:type="paragraph" w:styleId="25">
    <w:name w:val="Body Text Indent 2"/>
    <w:basedOn w:val="a"/>
    <w:link w:val="26"/>
    <w:uiPriority w:val="99"/>
    <w:rsid w:val="006B3F68"/>
    <w:pPr>
      <w:spacing w:after="120" w:line="480" w:lineRule="auto"/>
      <w:ind w:left="283"/>
    </w:pPr>
  </w:style>
  <w:style w:type="character" w:customStyle="1" w:styleId="26">
    <w:name w:val="Основной текст с отступом 2 Знак"/>
    <w:link w:val="25"/>
    <w:uiPriority w:val="99"/>
    <w:semiHidden/>
    <w:locked/>
    <w:rsid w:val="00F524EC"/>
    <w:rPr>
      <w:sz w:val="20"/>
      <w:szCs w:val="20"/>
    </w:rPr>
  </w:style>
  <w:style w:type="paragraph" w:styleId="af6">
    <w:name w:val="Title"/>
    <w:basedOn w:val="a"/>
    <w:link w:val="af7"/>
    <w:uiPriority w:val="99"/>
    <w:qFormat/>
    <w:rsid w:val="006B3F68"/>
    <w:pPr>
      <w:spacing w:before="240" w:after="60"/>
      <w:jc w:val="center"/>
      <w:outlineLvl w:val="0"/>
    </w:pPr>
    <w:rPr>
      <w:rFonts w:ascii="Arial" w:hAnsi="Arial" w:cs="Arial"/>
      <w:b/>
      <w:bCs/>
      <w:kern w:val="28"/>
      <w:sz w:val="32"/>
      <w:szCs w:val="32"/>
    </w:rPr>
  </w:style>
  <w:style w:type="character" w:customStyle="1" w:styleId="af7">
    <w:name w:val="Название Знак"/>
    <w:link w:val="af6"/>
    <w:uiPriority w:val="99"/>
    <w:locked/>
    <w:rsid w:val="006B3F68"/>
    <w:rPr>
      <w:rFonts w:ascii="Arial" w:hAnsi="Arial" w:cs="Arial"/>
      <w:b/>
      <w:bCs/>
      <w:kern w:val="28"/>
      <w:sz w:val="32"/>
      <w:szCs w:val="32"/>
      <w:lang w:val="ru-RU" w:eastAsia="ru-RU"/>
    </w:rPr>
  </w:style>
  <w:style w:type="paragraph" w:styleId="8">
    <w:name w:val="toc 8"/>
    <w:basedOn w:val="a"/>
    <w:next w:val="a"/>
    <w:autoRedefine/>
    <w:uiPriority w:val="99"/>
    <w:semiHidden/>
    <w:rsid w:val="006B3F68"/>
    <w:pPr>
      <w:numPr>
        <w:numId w:val="15"/>
      </w:numPr>
      <w:tabs>
        <w:tab w:val="clear" w:pos="432"/>
      </w:tabs>
      <w:ind w:left="1440" w:firstLine="0"/>
      <w:jc w:val="left"/>
    </w:pPr>
  </w:style>
  <w:style w:type="paragraph" w:customStyle="1" w:styleId="2-1">
    <w:name w:val="содержание2-1"/>
    <w:basedOn w:val="3"/>
    <w:next w:val="a"/>
    <w:uiPriority w:val="99"/>
    <w:rsid w:val="006B3F68"/>
    <w:pPr>
      <w:numPr>
        <w:ilvl w:val="1"/>
        <w:numId w:val="15"/>
      </w:numPr>
      <w:tabs>
        <w:tab w:val="clear" w:pos="756"/>
        <w:tab w:val="num" w:pos="360"/>
      </w:tabs>
      <w:spacing w:before="240" w:after="60"/>
      <w:ind w:left="0" w:firstLine="0"/>
      <w:jc w:val="both"/>
    </w:pPr>
    <w:rPr>
      <w:sz w:val="24"/>
      <w:szCs w:val="24"/>
    </w:rPr>
  </w:style>
  <w:style w:type="paragraph" w:customStyle="1" w:styleId="2">
    <w:name w:val="Стиль2"/>
    <w:basedOn w:val="27"/>
    <w:uiPriority w:val="99"/>
    <w:rsid w:val="006B3F68"/>
    <w:pPr>
      <w:keepNext/>
      <w:keepLines/>
      <w:widowControl w:val="0"/>
      <w:numPr>
        <w:ilvl w:val="2"/>
        <w:numId w:val="15"/>
      </w:numPr>
      <w:suppressLineNumbers/>
      <w:tabs>
        <w:tab w:val="clear" w:pos="227"/>
        <w:tab w:val="num" w:pos="756"/>
      </w:tabs>
      <w:suppressAutoHyphens/>
      <w:ind w:left="756" w:hanging="576"/>
    </w:pPr>
    <w:rPr>
      <w:b/>
      <w:bCs/>
    </w:rPr>
  </w:style>
  <w:style w:type="paragraph" w:styleId="27">
    <w:name w:val="List Number 2"/>
    <w:basedOn w:val="a"/>
    <w:uiPriority w:val="99"/>
    <w:rsid w:val="006B3F68"/>
    <w:pPr>
      <w:tabs>
        <w:tab w:val="num" w:pos="1802"/>
      </w:tabs>
      <w:spacing w:after="60"/>
      <w:ind w:left="929" w:hanging="567"/>
    </w:pPr>
    <w:rPr>
      <w:sz w:val="24"/>
      <w:szCs w:val="24"/>
    </w:rPr>
  </w:style>
  <w:style w:type="paragraph" w:styleId="af8">
    <w:name w:val="Document Map"/>
    <w:basedOn w:val="a"/>
    <w:link w:val="af9"/>
    <w:uiPriority w:val="99"/>
    <w:semiHidden/>
    <w:rsid w:val="006B3F68"/>
    <w:pPr>
      <w:shd w:val="clear" w:color="auto" w:fill="000080"/>
    </w:pPr>
    <w:rPr>
      <w:rFonts w:ascii="Tahoma" w:hAnsi="Tahoma" w:cs="Tahoma"/>
    </w:rPr>
  </w:style>
  <w:style w:type="character" w:customStyle="1" w:styleId="af9">
    <w:name w:val="Схема документа Знак"/>
    <w:link w:val="af8"/>
    <w:uiPriority w:val="99"/>
    <w:semiHidden/>
    <w:locked/>
    <w:rsid w:val="00F524EC"/>
    <w:rPr>
      <w:sz w:val="2"/>
      <w:szCs w:val="2"/>
    </w:rPr>
  </w:style>
  <w:style w:type="paragraph" w:customStyle="1" w:styleId="-">
    <w:name w:val="Контракт-раздел"/>
    <w:basedOn w:val="a"/>
    <w:next w:val="-0"/>
    <w:uiPriority w:val="99"/>
    <w:rsid w:val="006B3F68"/>
    <w:pPr>
      <w:keepNext/>
      <w:numPr>
        <w:numId w:val="17"/>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uiPriority w:val="99"/>
    <w:rsid w:val="006B3F68"/>
    <w:pPr>
      <w:numPr>
        <w:ilvl w:val="1"/>
        <w:numId w:val="17"/>
      </w:numPr>
    </w:pPr>
    <w:rPr>
      <w:sz w:val="24"/>
      <w:szCs w:val="24"/>
    </w:rPr>
  </w:style>
  <w:style w:type="paragraph" w:customStyle="1" w:styleId="-1">
    <w:name w:val="Контракт-подпункт"/>
    <w:basedOn w:val="a"/>
    <w:uiPriority w:val="99"/>
    <w:rsid w:val="006B3F68"/>
    <w:pPr>
      <w:numPr>
        <w:ilvl w:val="2"/>
        <w:numId w:val="17"/>
      </w:numPr>
    </w:pPr>
    <w:rPr>
      <w:sz w:val="24"/>
      <w:szCs w:val="24"/>
    </w:rPr>
  </w:style>
  <w:style w:type="paragraph" w:customStyle="1" w:styleId="-2">
    <w:name w:val="Контракт-подподпункт"/>
    <w:basedOn w:val="a"/>
    <w:uiPriority w:val="99"/>
    <w:rsid w:val="006B3F68"/>
    <w:pPr>
      <w:numPr>
        <w:ilvl w:val="3"/>
        <w:numId w:val="17"/>
      </w:numPr>
    </w:pPr>
    <w:rPr>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6B3F68"/>
    <w:pPr>
      <w:jc w:val="left"/>
    </w:pPr>
    <w:rPr>
      <w:rFonts w:ascii="Verdana" w:hAnsi="Verdana" w:cs="Verdana"/>
      <w:lang w:val="en-US" w:eastAsia="en-US"/>
    </w:rPr>
  </w:style>
  <w:style w:type="paragraph" w:customStyle="1" w:styleId="BodyTextIndent21">
    <w:name w:val="Body Text Indent 21"/>
    <w:basedOn w:val="a"/>
    <w:uiPriority w:val="99"/>
    <w:rsid w:val="006B3F68"/>
    <w:pPr>
      <w:suppressAutoHyphens/>
      <w:spacing w:after="120" w:line="360" w:lineRule="atLeast"/>
      <w:ind w:firstLine="720"/>
    </w:pPr>
    <w:rPr>
      <w:sz w:val="24"/>
      <w:szCs w:val="24"/>
      <w:lang w:eastAsia="ar-SA"/>
    </w:rPr>
  </w:style>
  <w:style w:type="paragraph" w:styleId="afa">
    <w:name w:val="Block Text"/>
    <w:basedOn w:val="a"/>
    <w:uiPriority w:val="99"/>
    <w:rsid w:val="00AE126B"/>
    <w:pPr>
      <w:spacing w:line="260" w:lineRule="auto"/>
      <w:ind w:left="1520" w:right="400"/>
    </w:pPr>
    <w:rPr>
      <w:sz w:val="24"/>
      <w:szCs w:val="24"/>
    </w:rPr>
  </w:style>
  <w:style w:type="paragraph" w:customStyle="1" w:styleId="afb">
    <w:name w:val="....... (...)"/>
    <w:basedOn w:val="a"/>
    <w:next w:val="a"/>
    <w:uiPriority w:val="99"/>
    <w:rsid w:val="00B24E55"/>
    <w:pPr>
      <w:autoSpaceDE w:val="0"/>
      <w:autoSpaceDN w:val="0"/>
      <w:adjustRightInd w:val="0"/>
      <w:jc w:val="left"/>
    </w:pPr>
    <w:rPr>
      <w:sz w:val="24"/>
      <w:szCs w:val="24"/>
      <w:lang w:eastAsia="en-US"/>
    </w:rPr>
  </w:style>
  <w:style w:type="paragraph" w:styleId="afc">
    <w:name w:val="List Paragraph"/>
    <w:basedOn w:val="a"/>
    <w:uiPriority w:val="99"/>
    <w:qFormat/>
    <w:rsid w:val="00CF0DB4"/>
    <w:pPr>
      <w:ind w:left="720"/>
    </w:pPr>
  </w:style>
  <w:style w:type="paragraph" w:customStyle="1" w:styleId="afd">
    <w:name w:val="Реквизиты издания"/>
    <w:basedOn w:val="afe"/>
    <w:uiPriority w:val="99"/>
    <w:rsid w:val="00D64803"/>
    <w:pPr>
      <w:spacing w:before="120" w:after="120"/>
      <w:ind w:left="0"/>
    </w:pPr>
    <w:rPr>
      <w:color w:val="000000"/>
      <w:sz w:val="22"/>
      <w:szCs w:val="22"/>
      <w:lang w:eastAsia="en-US"/>
    </w:rPr>
  </w:style>
  <w:style w:type="paragraph" w:styleId="afe">
    <w:name w:val="Signature"/>
    <w:basedOn w:val="a"/>
    <w:link w:val="aff"/>
    <w:uiPriority w:val="99"/>
    <w:rsid w:val="00D64803"/>
    <w:pPr>
      <w:ind w:left="4252"/>
    </w:pPr>
  </w:style>
  <w:style w:type="character" w:customStyle="1" w:styleId="aff">
    <w:name w:val="Подпись Знак"/>
    <w:basedOn w:val="a0"/>
    <w:link w:val="afe"/>
    <w:uiPriority w:val="99"/>
    <w:locked/>
    <w:rsid w:val="00D64803"/>
  </w:style>
  <w:style w:type="character" w:customStyle="1" w:styleId="33">
    <w:name w:val="Основной текст (3)_"/>
    <w:link w:val="34"/>
    <w:uiPriority w:val="99"/>
    <w:locked/>
    <w:rsid w:val="00A916BE"/>
    <w:rPr>
      <w:sz w:val="25"/>
      <w:szCs w:val="25"/>
      <w:shd w:val="clear" w:color="auto" w:fill="FFFFFF"/>
    </w:rPr>
  </w:style>
  <w:style w:type="paragraph" w:customStyle="1" w:styleId="34">
    <w:name w:val="Основной текст (3)"/>
    <w:basedOn w:val="a"/>
    <w:link w:val="33"/>
    <w:uiPriority w:val="99"/>
    <w:rsid w:val="00A916BE"/>
    <w:pPr>
      <w:shd w:val="clear" w:color="auto" w:fill="FFFFFF"/>
      <w:spacing w:before="240" w:after="240" w:line="317" w:lineRule="exact"/>
      <w:jc w:val="center"/>
    </w:pPr>
    <w:rPr>
      <w:sz w:val="25"/>
      <w:szCs w:val="25"/>
    </w:rPr>
  </w:style>
  <w:style w:type="paragraph" w:customStyle="1" w:styleId="Heading">
    <w:name w:val="Heading"/>
    <w:uiPriority w:val="99"/>
    <w:rsid w:val="00B44417"/>
    <w:rPr>
      <w:rFonts w:ascii="Arial" w:hAnsi="Arial" w:cs="Arial"/>
      <w:b/>
      <w:bCs/>
      <w:sz w:val="22"/>
      <w:szCs w:val="22"/>
    </w:rPr>
  </w:style>
  <w:style w:type="table" w:styleId="aff0">
    <w:name w:val="Table Grid"/>
    <w:basedOn w:val="a1"/>
    <w:uiPriority w:val="99"/>
    <w:rsid w:val="004A545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cxspmiddle">
    <w:name w:val="msonormalcxspmiddle"/>
    <w:basedOn w:val="a"/>
    <w:uiPriority w:val="99"/>
    <w:rsid w:val="00C82B0C"/>
    <w:pPr>
      <w:autoSpaceDN w:val="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F68"/>
    <w:pPr>
      <w:jc w:val="both"/>
    </w:pPr>
  </w:style>
  <w:style w:type="paragraph" w:styleId="1">
    <w:name w:val="heading 1"/>
    <w:basedOn w:val="a"/>
    <w:next w:val="a"/>
    <w:link w:val="10"/>
    <w:autoRedefine/>
    <w:uiPriority w:val="99"/>
    <w:qFormat/>
    <w:rsid w:val="005C7FC6"/>
    <w:pPr>
      <w:keepNext/>
      <w:tabs>
        <w:tab w:val="left" w:pos="0"/>
      </w:tabs>
      <w:spacing w:line="240" w:lineRule="atLeast"/>
      <w:outlineLvl w:val="0"/>
    </w:pPr>
    <w:rPr>
      <w:b/>
      <w:bCs/>
      <w:i/>
      <w:iCs/>
      <w:sz w:val="28"/>
      <w:szCs w:val="28"/>
    </w:rPr>
  </w:style>
  <w:style w:type="paragraph" w:styleId="20">
    <w:name w:val="heading 2"/>
    <w:basedOn w:val="a"/>
    <w:next w:val="a"/>
    <w:link w:val="21"/>
    <w:uiPriority w:val="99"/>
    <w:qFormat/>
    <w:rsid w:val="006B3F68"/>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6B3F68"/>
    <w:pPr>
      <w:keepNext/>
      <w:spacing w:before="40" w:after="40"/>
      <w:ind w:firstLine="709"/>
      <w:jc w:val="left"/>
      <w:outlineLvl w:val="2"/>
    </w:pPr>
    <w:rPr>
      <w:rFonts w:ascii="Arial" w:hAnsi="Arial" w:cs="Arial"/>
      <w:b/>
      <w:bCs/>
      <w:sz w:val="22"/>
      <w:szCs w:val="22"/>
    </w:rPr>
  </w:style>
  <w:style w:type="paragraph" w:styleId="6">
    <w:name w:val="heading 6"/>
    <w:basedOn w:val="a"/>
    <w:next w:val="a"/>
    <w:link w:val="60"/>
    <w:uiPriority w:val="99"/>
    <w:qFormat/>
    <w:rsid w:val="006B3F68"/>
    <w:pPr>
      <w:keepNext/>
      <w:spacing w:before="80" w:after="80"/>
      <w:ind w:firstLine="709"/>
      <w:jc w:val="left"/>
      <w:outlineLvl w:val="5"/>
    </w:pPr>
    <w:rPr>
      <w:rFonts w:ascii="Arial" w:hAnsi="Arial" w:cs="Arial"/>
      <w:i/>
      <w:iCs/>
      <w:color w:val="000000"/>
      <w:sz w:val="22"/>
      <w:szCs w:val="22"/>
      <w:u w:val="single"/>
    </w:rPr>
  </w:style>
  <w:style w:type="paragraph" w:styleId="7">
    <w:name w:val="heading 7"/>
    <w:basedOn w:val="a"/>
    <w:next w:val="a"/>
    <w:link w:val="70"/>
    <w:uiPriority w:val="99"/>
    <w:qFormat/>
    <w:rsid w:val="006B3F68"/>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C7FC6"/>
    <w:rPr>
      <w:b/>
      <w:bCs/>
      <w:i/>
      <w:iCs/>
      <w:sz w:val="28"/>
      <w:szCs w:val="28"/>
    </w:rPr>
  </w:style>
  <w:style w:type="character" w:customStyle="1" w:styleId="21">
    <w:name w:val="Заголовок 2 Знак"/>
    <w:link w:val="20"/>
    <w:uiPriority w:val="99"/>
    <w:semiHidden/>
    <w:locked/>
    <w:rsid w:val="00F524EC"/>
    <w:rPr>
      <w:rFonts w:ascii="Cambria" w:hAnsi="Cambria" w:cs="Cambria"/>
      <w:b/>
      <w:bCs/>
      <w:i/>
      <w:iCs/>
      <w:sz w:val="28"/>
      <w:szCs w:val="28"/>
    </w:rPr>
  </w:style>
  <w:style w:type="character" w:customStyle="1" w:styleId="30">
    <w:name w:val="Заголовок 3 Знак"/>
    <w:link w:val="3"/>
    <w:uiPriority w:val="99"/>
    <w:semiHidden/>
    <w:locked/>
    <w:rsid w:val="00F524EC"/>
    <w:rPr>
      <w:rFonts w:ascii="Cambria" w:hAnsi="Cambria" w:cs="Cambria"/>
      <w:b/>
      <w:bCs/>
      <w:sz w:val="26"/>
      <w:szCs w:val="26"/>
    </w:rPr>
  </w:style>
  <w:style w:type="character" w:customStyle="1" w:styleId="60">
    <w:name w:val="Заголовок 6 Знак"/>
    <w:link w:val="6"/>
    <w:uiPriority w:val="99"/>
    <w:semiHidden/>
    <w:locked/>
    <w:rsid w:val="00F524EC"/>
    <w:rPr>
      <w:rFonts w:ascii="Calibri" w:hAnsi="Calibri" w:cs="Calibri"/>
      <w:b/>
      <w:bCs/>
    </w:rPr>
  </w:style>
  <w:style w:type="character" w:customStyle="1" w:styleId="70">
    <w:name w:val="Заголовок 7 Знак"/>
    <w:link w:val="7"/>
    <w:uiPriority w:val="99"/>
    <w:semiHidden/>
    <w:locked/>
    <w:rsid w:val="00F524EC"/>
    <w:rPr>
      <w:rFonts w:ascii="Calibri" w:hAnsi="Calibri" w:cs="Calibri"/>
      <w:sz w:val="24"/>
      <w:szCs w:val="24"/>
    </w:rPr>
  </w:style>
  <w:style w:type="paragraph" w:customStyle="1" w:styleId="11">
    <w:name w:val="Стиль1"/>
    <w:basedOn w:val="a"/>
    <w:uiPriority w:val="99"/>
    <w:rsid w:val="006B3F68"/>
    <w:pPr>
      <w:tabs>
        <w:tab w:val="num" w:pos="360"/>
      </w:tabs>
    </w:pPr>
    <w:rPr>
      <w:rFonts w:ascii="Arial" w:hAnsi="Arial" w:cs="Arial"/>
      <w:sz w:val="22"/>
      <w:szCs w:val="22"/>
    </w:rPr>
  </w:style>
  <w:style w:type="character" w:styleId="a3">
    <w:name w:val="Hyperlink"/>
    <w:uiPriority w:val="99"/>
    <w:rsid w:val="006B3F68"/>
    <w:rPr>
      <w:color w:val="0000FF"/>
      <w:u w:val="single"/>
    </w:rPr>
  </w:style>
  <w:style w:type="paragraph" w:styleId="22">
    <w:name w:val="toc 2"/>
    <w:basedOn w:val="a"/>
    <w:next w:val="a"/>
    <w:autoRedefine/>
    <w:uiPriority w:val="99"/>
    <w:semiHidden/>
    <w:rsid w:val="006B3F68"/>
    <w:pPr>
      <w:tabs>
        <w:tab w:val="left" w:pos="1400"/>
        <w:tab w:val="right" w:leader="dot" w:pos="9593"/>
      </w:tabs>
      <w:spacing w:before="60"/>
      <w:ind w:left="1386" w:hanging="1386"/>
      <w:jc w:val="left"/>
    </w:pPr>
    <w:rPr>
      <w:noProof/>
    </w:rPr>
  </w:style>
  <w:style w:type="paragraph" w:styleId="a4">
    <w:name w:val="Body Text Indent"/>
    <w:basedOn w:val="a"/>
    <w:link w:val="a5"/>
    <w:uiPriority w:val="99"/>
    <w:rsid w:val="006B3F68"/>
    <w:pPr>
      <w:spacing w:before="120"/>
      <w:jc w:val="left"/>
    </w:pPr>
    <w:rPr>
      <w:rFonts w:ascii="Arial" w:hAnsi="Arial" w:cs="Arial"/>
      <w:color w:val="FF00FF"/>
      <w:sz w:val="22"/>
      <w:szCs w:val="22"/>
    </w:rPr>
  </w:style>
  <w:style w:type="character" w:customStyle="1" w:styleId="a5">
    <w:name w:val="Основной текст с отступом Знак"/>
    <w:link w:val="a4"/>
    <w:uiPriority w:val="99"/>
    <w:semiHidden/>
    <w:locked/>
    <w:rsid w:val="00F524EC"/>
    <w:rPr>
      <w:sz w:val="20"/>
      <w:szCs w:val="20"/>
    </w:rPr>
  </w:style>
  <w:style w:type="paragraph" w:styleId="31">
    <w:name w:val="Body Text Indent 3"/>
    <w:aliases w:val="uvlaka 3"/>
    <w:basedOn w:val="a"/>
    <w:link w:val="32"/>
    <w:uiPriority w:val="99"/>
    <w:rsid w:val="006B3F68"/>
    <w:pPr>
      <w:widowControl w:val="0"/>
      <w:spacing w:line="300" w:lineRule="auto"/>
      <w:ind w:left="40"/>
    </w:pPr>
    <w:rPr>
      <w:rFonts w:ascii="Arial" w:hAnsi="Arial" w:cs="Arial"/>
      <w:sz w:val="22"/>
      <w:szCs w:val="22"/>
    </w:rPr>
  </w:style>
  <w:style w:type="character" w:customStyle="1" w:styleId="32">
    <w:name w:val="Основной текст с отступом 3 Знак"/>
    <w:aliases w:val="uvlaka 3 Знак"/>
    <w:link w:val="31"/>
    <w:uiPriority w:val="99"/>
    <w:semiHidden/>
    <w:locked/>
    <w:rsid w:val="00F524EC"/>
    <w:rPr>
      <w:sz w:val="16"/>
      <w:szCs w:val="16"/>
    </w:rPr>
  </w:style>
  <w:style w:type="paragraph" w:styleId="a6">
    <w:name w:val="Body Text"/>
    <w:basedOn w:val="a"/>
    <w:link w:val="a7"/>
    <w:uiPriority w:val="99"/>
    <w:rsid w:val="006B3F68"/>
    <w:pPr>
      <w:ind w:firstLine="709"/>
    </w:pPr>
    <w:rPr>
      <w:rFonts w:ascii="Courier New" w:hAnsi="Courier New" w:cs="Courier New"/>
      <w:color w:val="000000"/>
      <w:sz w:val="24"/>
      <w:szCs w:val="24"/>
    </w:rPr>
  </w:style>
  <w:style w:type="character" w:customStyle="1" w:styleId="a7">
    <w:name w:val="Основной текст Знак"/>
    <w:link w:val="a6"/>
    <w:uiPriority w:val="99"/>
    <w:semiHidden/>
    <w:locked/>
    <w:rsid w:val="00F524EC"/>
    <w:rPr>
      <w:sz w:val="20"/>
      <w:szCs w:val="20"/>
    </w:rPr>
  </w:style>
  <w:style w:type="paragraph" w:styleId="a8">
    <w:name w:val="header"/>
    <w:basedOn w:val="a"/>
    <w:link w:val="a9"/>
    <w:uiPriority w:val="99"/>
    <w:rsid w:val="006B3F68"/>
    <w:pPr>
      <w:tabs>
        <w:tab w:val="center" w:pos="4153"/>
        <w:tab w:val="right" w:pos="8306"/>
      </w:tabs>
      <w:ind w:firstLine="709"/>
      <w:jc w:val="left"/>
    </w:pPr>
    <w:rPr>
      <w:rFonts w:ascii="Arial" w:hAnsi="Arial" w:cs="Arial"/>
      <w:sz w:val="22"/>
      <w:szCs w:val="22"/>
    </w:rPr>
  </w:style>
  <w:style w:type="character" w:customStyle="1" w:styleId="a9">
    <w:name w:val="Верхний колонтитул Знак"/>
    <w:link w:val="a8"/>
    <w:uiPriority w:val="99"/>
    <w:semiHidden/>
    <w:locked/>
    <w:rsid w:val="00F524EC"/>
    <w:rPr>
      <w:sz w:val="20"/>
      <w:szCs w:val="20"/>
    </w:rPr>
  </w:style>
  <w:style w:type="character" w:styleId="aa">
    <w:name w:val="page number"/>
    <w:basedOn w:val="a0"/>
    <w:uiPriority w:val="99"/>
    <w:rsid w:val="006B3F68"/>
  </w:style>
  <w:style w:type="paragraph" w:styleId="ab">
    <w:name w:val="footer"/>
    <w:basedOn w:val="a"/>
    <w:link w:val="ac"/>
    <w:uiPriority w:val="99"/>
    <w:rsid w:val="006B3F68"/>
    <w:pPr>
      <w:tabs>
        <w:tab w:val="center" w:pos="4153"/>
        <w:tab w:val="right" w:pos="8306"/>
      </w:tabs>
      <w:ind w:firstLine="709"/>
      <w:jc w:val="left"/>
    </w:pPr>
    <w:rPr>
      <w:rFonts w:ascii="Arial" w:hAnsi="Arial" w:cs="Arial"/>
      <w:sz w:val="22"/>
      <w:szCs w:val="22"/>
    </w:rPr>
  </w:style>
  <w:style w:type="character" w:customStyle="1" w:styleId="ac">
    <w:name w:val="Нижний колонтитул Знак"/>
    <w:link w:val="ab"/>
    <w:uiPriority w:val="99"/>
    <w:locked/>
    <w:rsid w:val="00502895"/>
    <w:rPr>
      <w:rFonts w:ascii="Arial" w:hAnsi="Arial" w:cs="Arial"/>
      <w:sz w:val="22"/>
      <w:szCs w:val="22"/>
    </w:rPr>
  </w:style>
  <w:style w:type="paragraph" w:styleId="4">
    <w:name w:val="toc 4"/>
    <w:basedOn w:val="a"/>
    <w:next w:val="a"/>
    <w:autoRedefine/>
    <w:uiPriority w:val="99"/>
    <w:semiHidden/>
    <w:rsid w:val="006B3F68"/>
    <w:pPr>
      <w:ind w:left="720"/>
      <w:jc w:val="left"/>
    </w:pPr>
    <w:rPr>
      <w:sz w:val="24"/>
      <w:szCs w:val="24"/>
    </w:rPr>
  </w:style>
  <w:style w:type="paragraph" w:styleId="23">
    <w:name w:val="Body Text 2"/>
    <w:basedOn w:val="a"/>
    <w:link w:val="24"/>
    <w:uiPriority w:val="99"/>
    <w:rsid w:val="006B3F68"/>
    <w:rPr>
      <w:rFonts w:ascii="Arial" w:hAnsi="Arial" w:cs="Arial"/>
      <w:sz w:val="24"/>
      <w:szCs w:val="24"/>
    </w:rPr>
  </w:style>
  <w:style w:type="character" w:customStyle="1" w:styleId="24">
    <w:name w:val="Основной текст 2 Знак"/>
    <w:link w:val="23"/>
    <w:uiPriority w:val="99"/>
    <w:semiHidden/>
    <w:locked/>
    <w:rsid w:val="00F524EC"/>
    <w:rPr>
      <w:sz w:val="20"/>
      <w:szCs w:val="20"/>
    </w:rPr>
  </w:style>
  <w:style w:type="paragraph" w:styleId="ad">
    <w:name w:val="Balloon Text"/>
    <w:basedOn w:val="a"/>
    <w:link w:val="ae"/>
    <w:uiPriority w:val="99"/>
    <w:semiHidden/>
    <w:rsid w:val="006B3F68"/>
    <w:rPr>
      <w:rFonts w:ascii="Tahoma" w:hAnsi="Tahoma" w:cs="Tahoma"/>
      <w:sz w:val="16"/>
      <w:szCs w:val="16"/>
    </w:rPr>
  </w:style>
  <w:style w:type="character" w:customStyle="1" w:styleId="ae">
    <w:name w:val="Текст выноски Знак"/>
    <w:link w:val="ad"/>
    <w:uiPriority w:val="99"/>
    <w:semiHidden/>
    <w:locked/>
    <w:rsid w:val="00F524EC"/>
    <w:rPr>
      <w:sz w:val="2"/>
      <w:szCs w:val="2"/>
    </w:rPr>
  </w:style>
  <w:style w:type="paragraph" w:styleId="af">
    <w:name w:val="Plain Text"/>
    <w:basedOn w:val="a"/>
    <w:link w:val="af0"/>
    <w:uiPriority w:val="99"/>
    <w:rsid w:val="006B3F68"/>
    <w:pPr>
      <w:jc w:val="left"/>
    </w:pPr>
    <w:rPr>
      <w:rFonts w:ascii="Courier New" w:hAnsi="Courier New" w:cs="Courier New"/>
    </w:rPr>
  </w:style>
  <w:style w:type="character" w:customStyle="1" w:styleId="af0">
    <w:name w:val="Текст Знак"/>
    <w:link w:val="af"/>
    <w:uiPriority w:val="99"/>
    <w:semiHidden/>
    <w:locked/>
    <w:rsid w:val="00F524EC"/>
    <w:rPr>
      <w:rFonts w:ascii="Courier New" w:hAnsi="Courier New" w:cs="Courier New"/>
      <w:sz w:val="20"/>
      <w:szCs w:val="20"/>
    </w:rPr>
  </w:style>
  <w:style w:type="character" w:customStyle="1" w:styleId="BodyText2">
    <w:name w:val="Body Text 2 Знак"/>
    <w:uiPriority w:val="99"/>
    <w:rsid w:val="006B3F68"/>
    <w:rPr>
      <w:rFonts w:ascii="Arial" w:hAnsi="Arial" w:cs="Arial"/>
      <w:color w:val="FF00FF"/>
      <w:sz w:val="22"/>
      <w:szCs w:val="22"/>
      <w:lang w:val="ru-RU" w:eastAsia="ru-RU"/>
    </w:rPr>
  </w:style>
  <w:style w:type="paragraph" w:customStyle="1" w:styleId="210">
    <w:name w:val="Основной текст 21"/>
    <w:basedOn w:val="a"/>
    <w:uiPriority w:val="99"/>
    <w:rsid w:val="006B3F68"/>
    <w:pPr>
      <w:overflowPunct w:val="0"/>
      <w:autoSpaceDE w:val="0"/>
      <w:autoSpaceDN w:val="0"/>
      <w:adjustRightInd w:val="0"/>
      <w:spacing w:before="120"/>
      <w:jc w:val="left"/>
      <w:textAlignment w:val="baseline"/>
    </w:pPr>
    <w:rPr>
      <w:rFonts w:ascii="Arial" w:hAnsi="Arial" w:cs="Arial"/>
      <w:color w:val="FF00FF"/>
      <w:sz w:val="22"/>
      <w:szCs w:val="22"/>
    </w:rPr>
  </w:style>
  <w:style w:type="character" w:styleId="af1">
    <w:name w:val="annotation reference"/>
    <w:uiPriority w:val="99"/>
    <w:semiHidden/>
    <w:rsid w:val="006B3F68"/>
    <w:rPr>
      <w:sz w:val="16"/>
      <w:szCs w:val="16"/>
    </w:rPr>
  </w:style>
  <w:style w:type="paragraph" w:styleId="af2">
    <w:name w:val="annotation text"/>
    <w:basedOn w:val="a"/>
    <w:link w:val="af3"/>
    <w:uiPriority w:val="99"/>
    <w:semiHidden/>
    <w:rsid w:val="006B3F68"/>
  </w:style>
  <w:style w:type="character" w:customStyle="1" w:styleId="af3">
    <w:name w:val="Текст примечания Знак"/>
    <w:link w:val="af2"/>
    <w:uiPriority w:val="99"/>
    <w:semiHidden/>
    <w:locked/>
    <w:rsid w:val="00F524EC"/>
    <w:rPr>
      <w:sz w:val="20"/>
      <w:szCs w:val="20"/>
    </w:rPr>
  </w:style>
  <w:style w:type="paragraph" w:styleId="af4">
    <w:name w:val="annotation subject"/>
    <w:basedOn w:val="af2"/>
    <w:next w:val="af2"/>
    <w:link w:val="af5"/>
    <w:uiPriority w:val="99"/>
    <w:semiHidden/>
    <w:rsid w:val="006B3F68"/>
    <w:rPr>
      <w:b/>
      <w:bCs/>
    </w:rPr>
  </w:style>
  <w:style w:type="character" w:customStyle="1" w:styleId="af5">
    <w:name w:val="Тема примечания Знак"/>
    <w:link w:val="af4"/>
    <w:uiPriority w:val="99"/>
    <w:semiHidden/>
    <w:locked/>
    <w:rsid w:val="00F524EC"/>
    <w:rPr>
      <w:b/>
      <w:bCs/>
      <w:sz w:val="20"/>
      <w:szCs w:val="20"/>
    </w:rPr>
  </w:style>
  <w:style w:type="paragraph" w:styleId="25">
    <w:name w:val="Body Text Indent 2"/>
    <w:basedOn w:val="a"/>
    <w:link w:val="26"/>
    <w:uiPriority w:val="99"/>
    <w:rsid w:val="006B3F68"/>
    <w:pPr>
      <w:spacing w:after="120" w:line="480" w:lineRule="auto"/>
      <w:ind w:left="283"/>
    </w:pPr>
  </w:style>
  <w:style w:type="character" w:customStyle="1" w:styleId="26">
    <w:name w:val="Основной текст с отступом 2 Знак"/>
    <w:link w:val="25"/>
    <w:uiPriority w:val="99"/>
    <w:semiHidden/>
    <w:locked/>
    <w:rsid w:val="00F524EC"/>
    <w:rPr>
      <w:sz w:val="20"/>
      <w:szCs w:val="20"/>
    </w:rPr>
  </w:style>
  <w:style w:type="paragraph" w:styleId="af6">
    <w:name w:val="Title"/>
    <w:basedOn w:val="a"/>
    <w:link w:val="af7"/>
    <w:uiPriority w:val="99"/>
    <w:qFormat/>
    <w:rsid w:val="006B3F68"/>
    <w:pPr>
      <w:spacing w:before="240" w:after="60"/>
      <w:jc w:val="center"/>
      <w:outlineLvl w:val="0"/>
    </w:pPr>
    <w:rPr>
      <w:rFonts w:ascii="Arial" w:hAnsi="Arial" w:cs="Arial"/>
      <w:b/>
      <w:bCs/>
      <w:kern w:val="28"/>
      <w:sz w:val="32"/>
      <w:szCs w:val="32"/>
    </w:rPr>
  </w:style>
  <w:style w:type="character" w:customStyle="1" w:styleId="af7">
    <w:name w:val="Название Знак"/>
    <w:link w:val="af6"/>
    <w:uiPriority w:val="99"/>
    <w:locked/>
    <w:rsid w:val="006B3F68"/>
    <w:rPr>
      <w:rFonts w:ascii="Arial" w:hAnsi="Arial" w:cs="Arial"/>
      <w:b/>
      <w:bCs/>
      <w:kern w:val="28"/>
      <w:sz w:val="32"/>
      <w:szCs w:val="32"/>
      <w:lang w:val="ru-RU" w:eastAsia="ru-RU"/>
    </w:rPr>
  </w:style>
  <w:style w:type="paragraph" w:styleId="8">
    <w:name w:val="toc 8"/>
    <w:basedOn w:val="a"/>
    <w:next w:val="a"/>
    <w:autoRedefine/>
    <w:uiPriority w:val="99"/>
    <w:semiHidden/>
    <w:rsid w:val="006B3F68"/>
    <w:pPr>
      <w:numPr>
        <w:numId w:val="15"/>
      </w:numPr>
      <w:tabs>
        <w:tab w:val="clear" w:pos="432"/>
      </w:tabs>
      <w:ind w:left="1440" w:firstLine="0"/>
      <w:jc w:val="left"/>
    </w:pPr>
  </w:style>
  <w:style w:type="paragraph" w:customStyle="1" w:styleId="2-1">
    <w:name w:val="содержание2-1"/>
    <w:basedOn w:val="3"/>
    <w:next w:val="a"/>
    <w:uiPriority w:val="99"/>
    <w:rsid w:val="006B3F68"/>
    <w:pPr>
      <w:numPr>
        <w:ilvl w:val="1"/>
        <w:numId w:val="15"/>
      </w:numPr>
      <w:tabs>
        <w:tab w:val="clear" w:pos="756"/>
        <w:tab w:val="num" w:pos="360"/>
      </w:tabs>
      <w:spacing w:before="240" w:after="60"/>
      <w:ind w:left="0" w:firstLine="0"/>
      <w:jc w:val="both"/>
    </w:pPr>
    <w:rPr>
      <w:sz w:val="24"/>
      <w:szCs w:val="24"/>
    </w:rPr>
  </w:style>
  <w:style w:type="paragraph" w:customStyle="1" w:styleId="2">
    <w:name w:val="Стиль2"/>
    <w:basedOn w:val="27"/>
    <w:uiPriority w:val="99"/>
    <w:rsid w:val="006B3F68"/>
    <w:pPr>
      <w:keepNext/>
      <w:keepLines/>
      <w:widowControl w:val="0"/>
      <w:numPr>
        <w:ilvl w:val="2"/>
        <w:numId w:val="15"/>
      </w:numPr>
      <w:suppressLineNumbers/>
      <w:tabs>
        <w:tab w:val="clear" w:pos="227"/>
        <w:tab w:val="num" w:pos="756"/>
      </w:tabs>
      <w:suppressAutoHyphens/>
      <w:ind w:left="756" w:hanging="576"/>
    </w:pPr>
    <w:rPr>
      <w:b/>
      <w:bCs/>
    </w:rPr>
  </w:style>
  <w:style w:type="paragraph" w:styleId="27">
    <w:name w:val="List Number 2"/>
    <w:basedOn w:val="a"/>
    <w:uiPriority w:val="99"/>
    <w:rsid w:val="006B3F68"/>
    <w:pPr>
      <w:tabs>
        <w:tab w:val="num" w:pos="1802"/>
      </w:tabs>
      <w:spacing w:after="60"/>
      <w:ind w:left="929" w:hanging="567"/>
    </w:pPr>
    <w:rPr>
      <w:sz w:val="24"/>
      <w:szCs w:val="24"/>
    </w:rPr>
  </w:style>
  <w:style w:type="paragraph" w:styleId="af8">
    <w:name w:val="Document Map"/>
    <w:basedOn w:val="a"/>
    <w:link w:val="af9"/>
    <w:uiPriority w:val="99"/>
    <w:semiHidden/>
    <w:rsid w:val="006B3F68"/>
    <w:pPr>
      <w:shd w:val="clear" w:color="auto" w:fill="000080"/>
    </w:pPr>
    <w:rPr>
      <w:rFonts w:ascii="Tahoma" w:hAnsi="Tahoma" w:cs="Tahoma"/>
    </w:rPr>
  </w:style>
  <w:style w:type="character" w:customStyle="1" w:styleId="af9">
    <w:name w:val="Схема документа Знак"/>
    <w:link w:val="af8"/>
    <w:uiPriority w:val="99"/>
    <w:semiHidden/>
    <w:locked/>
    <w:rsid w:val="00F524EC"/>
    <w:rPr>
      <w:sz w:val="2"/>
      <w:szCs w:val="2"/>
    </w:rPr>
  </w:style>
  <w:style w:type="paragraph" w:customStyle="1" w:styleId="-">
    <w:name w:val="Контракт-раздел"/>
    <w:basedOn w:val="a"/>
    <w:next w:val="-0"/>
    <w:uiPriority w:val="99"/>
    <w:rsid w:val="006B3F68"/>
    <w:pPr>
      <w:keepNext/>
      <w:numPr>
        <w:numId w:val="17"/>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uiPriority w:val="99"/>
    <w:rsid w:val="006B3F68"/>
    <w:pPr>
      <w:numPr>
        <w:ilvl w:val="1"/>
        <w:numId w:val="17"/>
      </w:numPr>
    </w:pPr>
    <w:rPr>
      <w:sz w:val="24"/>
      <w:szCs w:val="24"/>
    </w:rPr>
  </w:style>
  <w:style w:type="paragraph" w:customStyle="1" w:styleId="-1">
    <w:name w:val="Контракт-подпункт"/>
    <w:basedOn w:val="a"/>
    <w:uiPriority w:val="99"/>
    <w:rsid w:val="006B3F68"/>
    <w:pPr>
      <w:numPr>
        <w:ilvl w:val="2"/>
        <w:numId w:val="17"/>
      </w:numPr>
    </w:pPr>
    <w:rPr>
      <w:sz w:val="24"/>
      <w:szCs w:val="24"/>
    </w:rPr>
  </w:style>
  <w:style w:type="paragraph" w:customStyle="1" w:styleId="-2">
    <w:name w:val="Контракт-подподпункт"/>
    <w:basedOn w:val="a"/>
    <w:uiPriority w:val="99"/>
    <w:rsid w:val="006B3F68"/>
    <w:pPr>
      <w:numPr>
        <w:ilvl w:val="3"/>
        <w:numId w:val="17"/>
      </w:numPr>
    </w:pPr>
    <w:rPr>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6B3F68"/>
    <w:pPr>
      <w:jc w:val="left"/>
    </w:pPr>
    <w:rPr>
      <w:rFonts w:ascii="Verdana" w:hAnsi="Verdana" w:cs="Verdana"/>
      <w:lang w:val="en-US" w:eastAsia="en-US"/>
    </w:rPr>
  </w:style>
  <w:style w:type="paragraph" w:customStyle="1" w:styleId="BodyTextIndent21">
    <w:name w:val="Body Text Indent 21"/>
    <w:basedOn w:val="a"/>
    <w:uiPriority w:val="99"/>
    <w:rsid w:val="006B3F68"/>
    <w:pPr>
      <w:suppressAutoHyphens/>
      <w:spacing w:after="120" w:line="360" w:lineRule="atLeast"/>
      <w:ind w:firstLine="720"/>
    </w:pPr>
    <w:rPr>
      <w:sz w:val="24"/>
      <w:szCs w:val="24"/>
      <w:lang w:eastAsia="ar-SA"/>
    </w:rPr>
  </w:style>
  <w:style w:type="paragraph" w:styleId="afa">
    <w:name w:val="Block Text"/>
    <w:basedOn w:val="a"/>
    <w:uiPriority w:val="99"/>
    <w:rsid w:val="00AE126B"/>
    <w:pPr>
      <w:spacing w:line="260" w:lineRule="auto"/>
      <w:ind w:left="1520" w:right="400"/>
    </w:pPr>
    <w:rPr>
      <w:sz w:val="24"/>
      <w:szCs w:val="24"/>
    </w:rPr>
  </w:style>
  <w:style w:type="paragraph" w:customStyle="1" w:styleId="afb">
    <w:name w:val="....... (...)"/>
    <w:basedOn w:val="a"/>
    <w:next w:val="a"/>
    <w:uiPriority w:val="99"/>
    <w:rsid w:val="00B24E55"/>
    <w:pPr>
      <w:autoSpaceDE w:val="0"/>
      <w:autoSpaceDN w:val="0"/>
      <w:adjustRightInd w:val="0"/>
      <w:jc w:val="left"/>
    </w:pPr>
    <w:rPr>
      <w:sz w:val="24"/>
      <w:szCs w:val="24"/>
      <w:lang w:eastAsia="en-US"/>
    </w:rPr>
  </w:style>
  <w:style w:type="paragraph" w:styleId="afc">
    <w:name w:val="List Paragraph"/>
    <w:basedOn w:val="a"/>
    <w:uiPriority w:val="99"/>
    <w:qFormat/>
    <w:rsid w:val="00CF0DB4"/>
    <w:pPr>
      <w:ind w:left="720"/>
    </w:pPr>
  </w:style>
  <w:style w:type="paragraph" w:customStyle="1" w:styleId="afd">
    <w:name w:val="Реквизиты издания"/>
    <w:basedOn w:val="afe"/>
    <w:uiPriority w:val="99"/>
    <w:rsid w:val="00D64803"/>
    <w:pPr>
      <w:spacing w:before="120" w:after="120"/>
      <w:ind w:left="0"/>
    </w:pPr>
    <w:rPr>
      <w:color w:val="000000"/>
      <w:sz w:val="22"/>
      <w:szCs w:val="22"/>
      <w:lang w:eastAsia="en-US"/>
    </w:rPr>
  </w:style>
  <w:style w:type="paragraph" w:styleId="afe">
    <w:name w:val="Signature"/>
    <w:basedOn w:val="a"/>
    <w:link w:val="aff"/>
    <w:uiPriority w:val="99"/>
    <w:rsid w:val="00D64803"/>
    <w:pPr>
      <w:ind w:left="4252"/>
    </w:pPr>
  </w:style>
  <w:style w:type="character" w:customStyle="1" w:styleId="aff">
    <w:name w:val="Подпись Знак"/>
    <w:basedOn w:val="a0"/>
    <w:link w:val="afe"/>
    <w:uiPriority w:val="99"/>
    <w:locked/>
    <w:rsid w:val="00D64803"/>
  </w:style>
  <w:style w:type="character" w:customStyle="1" w:styleId="33">
    <w:name w:val="Основной текст (3)_"/>
    <w:link w:val="34"/>
    <w:uiPriority w:val="99"/>
    <w:locked/>
    <w:rsid w:val="00A916BE"/>
    <w:rPr>
      <w:sz w:val="25"/>
      <w:szCs w:val="25"/>
      <w:shd w:val="clear" w:color="auto" w:fill="FFFFFF"/>
    </w:rPr>
  </w:style>
  <w:style w:type="paragraph" w:customStyle="1" w:styleId="34">
    <w:name w:val="Основной текст (3)"/>
    <w:basedOn w:val="a"/>
    <w:link w:val="33"/>
    <w:uiPriority w:val="99"/>
    <w:rsid w:val="00A916BE"/>
    <w:pPr>
      <w:shd w:val="clear" w:color="auto" w:fill="FFFFFF"/>
      <w:spacing w:before="240" w:after="240" w:line="317" w:lineRule="exact"/>
      <w:jc w:val="center"/>
    </w:pPr>
    <w:rPr>
      <w:sz w:val="25"/>
      <w:szCs w:val="25"/>
    </w:rPr>
  </w:style>
  <w:style w:type="paragraph" w:customStyle="1" w:styleId="Heading">
    <w:name w:val="Heading"/>
    <w:uiPriority w:val="99"/>
    <w:rsid w:val="00B44417"/>
    <w:rPr>
      <w:rFonts w:ascii="Arial" w:hAnsi="Arial" w:cs="Arial"/>
      <w:b/>
      <w:bCs/>
      <w:sz w:val="22"/>
      <w:szCs w:val="22"/>
    </w:rPr>
  </w:style>
  <w:style w:type="table" w:styleId="aff0">
    <w:name w:val="Table Grid"/>
    <w:basedOn w:val="a1"/>
    <w:uiPriority w:val="99"/>
    <w:rsid w:val="004A545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cxspmiddle">
    <w:name w:val="msonormalcxspmiddle"/>
    <w:basedOn w:val="a"/>
    <w:uiPriority w:val="99"/>
    <w:rsid w:val="00C82B0C"/>
    <w:pPr>
      <w:autoSpaceDN w:val="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E74F6-6E13-4B7B-88D8-7041D739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7723</Words>
  <Characters>44024</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БАЗОВЫЙ ВАРИАНТ</vt:lpstr>
    </vt:vector>
  </TitlesOfParts>
  <Company>ЦУП Стройнефть</Company>
  <LinksUpToDate>false</LinksUpToDate>
  <CharactersWithSpaces>51644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БАЗОВЫЙ ВАРИАНТ</dc:title>
  <dc:subject/>
  <dc:creator>Ivanushkin</dc:creator>
  <cp:keywords/>
  <dc:description/>
  <cp:lastModifiedBy>rogachev_ai</cp:lastModifiedBy>
  <cp:revision>5</cp:revision>
  <cp:lastPrinted>2014-08-22T12:02:00Z</cp:lastPrinted>
  <dcterms:created xsi:type="dcterms:W3CDTF">2014-08-24T07:07:00Z</dcterms:created>
  <dcterms:modified xsi:type="dcterms:W3CDTF">2014-08-26T12:50:00Z</dcterms:modified>
</cp:coreProperties>
</file>